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F1267" w14:textId="77777777" w:rsidR="00441B63" w:rsidRPr="00186AA0" w:rsidRDefault="00441B63">
      <w:pPr>
        <w:rPr>
          <w:rFonts w:ascii="Cambria" w:hAnsi="Cambria" w:cs="Times New Roman"/>
          <w:sz w:val="24"/>
          <w:szCs w:val="24"/>
        </w:rPr>
      </w:pPr>
      <w:r w:rsidRPr="00186AA0">
        <w:rPr>
          <w:rFonts w:ascii="Cambria" w:hAnsi="Cambria" w:cs="Times New Roman"/>
          <w:sz w:val="24"/>
          <w:szCs w:val="24"/>
        </w:rPr>
        <w:t>Ian Brownstein</w:t>
      </w:r>
    </w:p>
    <w:p w14:paraId="6001DA26" w14:textId="77777777" w:rsidR="00441B63" w:rsidRPr="00186AA0" w:rsidRDefault="00441B63">
      <w:pPr>
        <w:rPr>
          <w:rFonts w:ascii="Cambria" w:hAnsi="Cambria" w:cs="Times New Roman"/>
          <w:sz w:val="24"/>
          <w:szCs w:val="24"/>
        </w:rPr>
      </w:pPr>
      <w:r w:rsidRPr="00186AA0">
        <w:rPr>
          <w:rFonts w:ascii="Cambria" w:hAnsi="Cambria" w:cs="Times New Roman"/>
          <w:sz w:val="24"/>
          <w:szCs w:val="24"/>
        </w:rPr>
        <w:t>7 November 2001</w:t>
      </w:r>
    </w:p>
    <w:p w14:paraId="421AD0C0" w14:textId="77777777" w:rsidR="00441B63" w:rsidRPr="00186AA0" w:rsidRDefault="00441B63">
      <w:pPr>
        <w:rPr>
          <w:rFonts w:ascii="Cambria" w:hAnsi="Cambria" w:cs="Times New Roman"/>
          <w:sz w:val="24"/>
          <w:szCs w:val="24"/>
        </w:rPr>
      </w:pPr>
      <w:r w:rsidRPr="00186AA0">
        <w:rPr>
          <w:rFonts w:ascii="Cambria" w:hAnsi="Cambria" w:cs="Times New Roman"/>
          <w:sz w:val="24"/>
          <w:szCs w:val="24"/>
        </w:rPr>
        <w:t>Critical Response Seven</w:t>
      </w:r>
    </w:p>
    <w:p w14:paraId="19C733A3" w14:textId="77777777" w:rsidR="00441B63" w:rsidRPr="00186AA0" w:rsidRDefault="00441B63">
      <w:pPr>
        <w:rPr>
          <w:rFonts w:ascii="Cambria" w:hAnsi="Cambria" w:cs="Times New Roman"/>
          <w:sz w:val="24"/>
          <w:szCs w:val="24"/>
        </w:rPr>
      </w:pPr>
      <w:r w:rsidRPr="00186AA0">
        <w:rPr>
          <w:rFonts w:ascii="Cambria" w:hAnsi="Cambria" w:cs="Times New Roman"/>
          <w:sz w:val="24"/>
          <w:szCs w:val="24"/>
        </w:rPr>
        <w:t xml:space="preserve">ARCH1900: </w:t>
      </w:r>
      <w:r w:rsidR="005A4FB3" w:rsidRPr="00186AA0">
        <w:rPr>
          <w:rFonts w:ascii="Cambria" w:hAnsi="Cambria" w:cs="Times New Roman"/>
          <w:sz w:val="24"/>
          <w:szCs w:val="24"/>
        </w:rPr>
        <w:t>Archeology</w:t>
      </w:r>
      <w:r w:rsidRPr="00186AA0">
        <w:rPr>
          <w:rFonts w:ascii="Cambria" w:hAnsi="Cambria" w:cs="Times New Roman"/>
          <w:sz w:val="24"/>
          <w:szCs w:val="24"/>
        </w:rPr>
        <w:t xml:space="preserve"> of College Hil</w:t>
      </w:r>
      <w:r w:rsidR="005A4FB3" w:rsidRPr="00186AA0">
        <w:rPr>
          <w:rFonts w:ascii="Cambria" w:hAnsi="Cambria" w:cs="Times New Roman"/>
          <w:sz w:val="24"/>
          <w:szCs w:val="24"/>
        </w:rPr>
        <w:t xml:space="preserve">l  </w:t>
      </w:r>
    </w:p>
    <w:p w14:paraId="0A14BE8C" w14:textId="3B70FA08" w:rsidR="00F11BA3" w:rsidRDefault="00186AA0" w:rsidP="00F11BA3">
      <w:pPr>
        <w:spacing w:line="480" w:lineRule="auto"/>
        <w:rPr>
          <w:rFonts w:ascii="Cambria" w:hAnsi="Cambria" w:cs="Times New Roman"/>
          <w:sz w:val="24"/>
          <w:szCs w:val="24"/>
        </w:rPr>
      </w:pPr>
      <w:r>
        <w:rPr>
          <w:rFonts w:ascii="Cambria" w:hAnsi="Cambria" w:cs="Times New Roman"/>
          <w:sz w:val="24"/>
          <w:szCs w:val="24"/>
        </w:rPr>
        <w:tab/>
        <w:t>Archeology cannot hide from the digital age</w:t>
      </w:r>
      <w:r w:rsidR="00B41A79">
        <w:rPr>
          <w:rFonts w:ascii="Cambria" w:hAnsi="Cambria" w:cs="Times New Roman"/>
          <w:sz w:val="24"/>
          <w:szCs w:val="24"/>
        </w:rPr>
        <w:t>,</w:t>
      </w:r>
      <w:r>
        <w:rPr>
          <w:rFonts w:ascii="Cambria" w:hAnsi="Cambria" w:cs="Times New Roman"/>
          <w:sz w:val="24"/>
          <w:szCs w:val="24"/>
        </w:rPr>
        <w:t xml:space="preserve"> and why should it? Digital presentation has redefined the modern world and has brought </w:t>
      </w:r>
      <w:r w:rsidR="002A357A">
        <w:rPr>
          <w:rFonts w:ascii="Cambria" w:hAnsi="Cambria" w:cs="Times New Roman"/>
          <w:sz w:val="24"/>
          <w:szCs w:val="24"/>
        </w:rPr>
        <w:t xml:space="preserve">with it enormous advancements in multiple fields from computational fluids dynamic </w:t>
      </w:r>
      <w:r w:rsidR="00BC44B8">
        <w:rPr>
          <w:rFonts w:ascii="Cambria" w:hAnsi="Cambria" w:cs="Times New Roman"/>
          <w:sz w:val="24"/>
          <w:szCs w:val="24"/>
        </w:rPr>
        <w:t>software</w:t>
      </w:r>
      <w:r w:rsidR="00B41A79">
        <w:rPr>
          <w:rFonts w:ascii="Cambria" w:hAnsi="Cambria" w:cs="Times New Roman"/>
          <w:sz w:val="24"/>
          <w:szCs w:val="24"/>
        </w:rPr>
        <w:t>,</w:t>
      </w:r>
      <w:r w:rsidR="002A357A">
        <w:rPr>
          <w:rFonts w:ascii="Cambria" w:hAnsi="Cambria" w:cs="Times New Roman"/>
          <w:sz w:val="24"/>
          <w:szCs w:val="24"/>
        </w:rPr>
        <w:t xml:space="preserve"> which </w:t>
      </w:r>
      <w:r w:rsidR="007B5608">
        <w:rPr>
          <w:rFonts w:ascii="Cambria" w:hAnsi="Cambria" w:cs="Times New Roman"/>
          <w:sz w:val="24"/>
          <w:szCs w:val="24"/>
        </w:rPr>
        <w:t>has</w:t>
      </w:r>
      <w:r w:rsidR="002A357A">
        <w:rPr>
          <w:rFonts w:ascii="Cambria" w:hAnsi="Cambria" w:cs="Times New Roman"/>
          <w:sz w:val="24"/>
          <w:szCs w:val="24"/>
        </w:rPr>
        <w:t xml:space="preserve"> changed the face of aviation</w:t>
      </w:r>
      <w:r w:rsidR="00B41A79">
        <w:rPr>
          <w:rFonts w:ascii="Cambria" w:hAnsi="Cambria" w:cs="Times New Roman"/>
          <w:sz w:val="24"/>
          <w:szCs w:val="24"/>
        </w:rPr>
        <w:t>,</w:t>
      </w:r>
      <w:r w:rsidR="002A357A">
        <w:rPr>
          <w:rFonts w:ascii="Cambria" w:hAnsi="Cambria" w:cs="Times New Roman"/>
          <w:sz w:val="24"/>
          <w:szCs w:val="24"/>
        </w:rPr>
        <w:t xml:space="preserve"> to the </w:t>
      </w:r>
      <w:r w:rsidR="00B41A79">
        <w:rPr>
          <w:rFonts w:ascii="Cambria" w:hAnsi="Cambria" w:cs="Times New Roman"/>
          <w:sz w:val="24"/>
          <w:szCs w:val="24"/>
        </w:rPr>
        <w:t>Kindle, which is making print book</w:t>
      </w:r>
      <w:r w:rsidR="006045F3">
        <w:rPr>
          <w:rFonts w:ascii="Cambria" w:hAnsi="Cambria" w:cs="Times New Roman"/>
          <w:sz w:val="24"/>
          <w:szCs w:val="24"/>
        </w:rPr>
        <w:t>s</w:t>
      </w:r>
      <w:r w:rsidR="00B41A79">
        <w:rPr>
          <w:rFonts w:ascii="Cambria" w:hAnsi="Cambria" w:cs="Times New Roman"/>
          <w:sz w:val="24"/>
          <w:szCs w:val="24"/>
        </w:rPr>
        <w:t xml:space="preserve"> obsolete. Digital formatting has the advantage of being able store massive quantities of data at ones fingertips and, with proper development, can provide an incredible tool </w:t>
      </w:r>
      <w:r w:rsidR="00DE7EAF">
        <w:rPr>
          <w:rFonts w:ascii="Cambria" w:hAnsi="Cambria" w:cs="Times New Roman"/>
          <w:sz w:val="24"/>
          <w:szCs w:val="24"/>
        </w:rPr>
        <w:t xml:space="preserve">for </w:t>
      </w:r>
      <w:r w:rsidR="00B41A79">
        <w:rPr>
          <w:rFonts w:ascii="Cambria" w:hAnsi="Cambria" w:cs="Times New Roman"/>
          <w:sz w:val="24"/>
          <w:szCs w:val="24"/>
        </w:rPr>
        <w:t>search</w:t>
      </w:r>
      <w:r w:rsidR="00DE7EAF">
        <w:rPr>
          <w:rFonts w:ascii="Cambria" w:hAnsi="Cambria" w:cs="Times New Roman"/>
          <w:sz w:val="24"/>
          <w:szCs w:val="24"/>
        </w:rPr>
        <w:t>ing</w:t>
      </w:r>
      <w:r w:rsidR="00B41A79">
        <w:rPr>
          <w:rFonts w:ascii="Cambria" w:hAnsi="Cambria" w:cs="Times New Roman"/>
          <w:sz w:val="24"/>
          <w:szCs w:val="24"/>
        </w:rPr>
        <w:t xml:space="preserve"> through and finding correlations between data. These </w:t>
      </w:r>
      <w:r w:rsidR="00F11BA3">
        <w:rPr>
          <w:rFonts w:ascii="Cambria" w:hAnsi="Cambria" w:cs="Times New Roman"/>
          <w:sz w:val="24"/>
          <w:szCs w:val="24"/>
        </w:rPr>
        <w:t xml:space="preserve">abilities could be revolutionary to </w:t>
      </w:r>
      <w:r w:rsidR="00523C2A">
        <w:rPr>
          <w:rFonts w:ascii="Cambria" w:hAnsi="Cambria" w:cs="Times New Roman"/>
          <w:sz w:val="24"/>
          <w:szCs w:val="24"/>
        </w:rPr>
        <w:t>archeology</w:t>
      </w:r>
      <w:r w:rsidR="00380D2F">
        <w:rPr>
          <w:rFonts w:ascii="Cambria" w:hAnsi="Cambria" w:cs="Times New Roman"/>
          <w:sz w:val="24"/>
          <w:szCs w:val="24"/>
        </w:rPr>
        <w:t xml:space="preserve">. </w:t>
      </w:r>
      <w:r w:rsidR="00F11BA3">
        <w:rPr>
          <w:rFonts w:ascii="Cambria" w:hAnsi="Cambria" w:cs="Times New Roman"/>
          <w:sz w:val="24"/>
          <w:szCs w:val="24"/>
        </w:rPr>
        <w:t xml:space="preserve">But before computers can become useful in these ways, the data must be stored properly. The digital age can only benefit archeology if sustainable, universal data storage techniques are developed. </w:t>
      </w:r>
    </w:p>
    <w:p w14:paraId="3768E032" w14:textId="7D013D92" w:rsidR="004C3A5D" w:rsidRDefault="00973FB7" w:rsidP="004F4CA7">
      <w:pPr>
        <w:spacing w:line="480" w:lineRule="auto"/>
        <w:ind w:firstLine="720"/>
        <w:rPr>
          <w:rFonts w:ascii="Cambria" w:hAnsi="Cambria" w:cs="Times New Roman"/>
          <w:sz w:val="24"/>
          <w:szCs w:val="24"/>
        </w:rPr>
      </w:pPr>
      <w:r>
        <w:rPr>
          <w:rFonts w:ascii="Cambria" w:hAnsi="Cambria" w:cs="Times New Roman"/>
          <w:sz w:val="24"/>
          <w:szCs w:val="24"/>
        </w:rPr>
        <w:t xml:space="preserve">Archeological recording methods </w:t>
      </w:r>
      <w:r w:rsidR="00F11BA3">
        <w:rPr>
          <w:rFonts w:ascii="Cambria" w:hAnsi="Cambria" w:cs="Times New Roman"/>
          <w:sz w:val="24"/>
          <w:szCs w:val="24"/>
        </w:rPr>
        <w:t>must</w:t>
      </w:r>
      <w:r w:rsidR="004B6B28">
        <w:rPr>
          <w:rFonts w:ascii="Cambria" w:hAnsi="Cambria" w:cs="Times New Roman"/>
          <w:sz w:val="24"/>
          <w:szCs w:val="24"/>
        </w:rPr>
        <w:t xml:space="preserve"> adapt to the digital age as they have </w:t>
      </w:r>
      <w:r w:rsidR="00F11BA3">
        <w:rPr>
          <w:rFonts w:ascii="Cambria" w:hAnsi="Cambria" w:cs="Times New Roman"/>
          <w:sz w:val="24"/>
          <w:szCs w:val="24"/>
        </w:rPr>
        <w:t>adapted in the past. Archeology was born out of the human need to understand the past. As the field advanced it must have been natural to try to communicate finding to those who were interest</w:t>
      </w:r>
      <w:r w:rsidR="006C2AB1">
        <w:rPr>
          <w:rFonts w:ascii="Cambria" w:hAnsi="Cambria" w:cs="Times New Roman"/>
          <w:sz w:val="24"/>
          <w:szCs w:val="24"/>
        </w:rPr>
        <w:t xml:space="preserve">ed in early archeologists work; </w:t>
      </w:r>
      <w:r w:rsidR="00F11BA3">
        <w:rPr>
          <w:rFonts w:ascii="Cambria" w:hAnsi="Cambria" w:cs="Times New Roman"/>
          <w:sz w:val="24"/>
          <w:szCs w:val="24"/>
        </w:rPr>
        <w:t>“[</w:t>
      </w:r>
      <w:proofErr w:type="gramStart"/>
      <w:r w:rsidR="00F11BA3">
        <w:rPr>
          <w:rFonts w:ascii="Cambria" w:hAnsi="Cambria" w:cs="Times New Roman"/>
          <w:sz w:val="24"/>
          <w:szCs w:val="24"/>
        </w:rPr>
        <w:t>w]</w:t>
      </w:r>
      <w:proofErr w:type="spellStart"/>
      <w:r w:rsidR="00F11BA3" w:rsidRPr="00F11BA3">
        <w:rPr>
          <w:rFonts w:ascii="Cambria" w:hAnsi="Cambria" w:cs="Times New Roman"/>
          <w:sz w:val="24"/>
          <w:szCs w:val="24"/>
        </w:rPr>
        <w:t>hy</w:t>
      </w:r>
      <w:proofErr w:type="spellEnd"/>
      <w:proofErr w:type="gramEnd"/>
      <w:r w:rsidR="00F11BA3" w:rsidRPr="00F11BA3">
        <w:rPr>
          <w:rFonts w:ascii="Cambria" w:hAnsi="Cambria" w:cs="Times New Roman"/>
          <w:sz w:val="24"/>
          <w:szCs w:val="24"/>
        </w:rPr>
        <w:t xml:space="preserve"> record if data is not be shared” (Addison 2008: 37).</w:t>
      </w:r>
      <w:r w:rsidR="00F11BA3">
        <w:rPr>
          <w:rFonts w:ascii="Cambria" w:hAnsi="Cambria" w:cs="Times New Roman"/>
          <w:sz w:val="24"/>
          <w:szCs w:val="24"/>
        </w:rPr>
        <w:t xml:space="preserve"> </w:t>
      </w:r>
      <w:r w:rsidR="00F11BA3" w:rsidRPr="00F11BA3">
        <w:rPr>
          <w:rFonts w:ascii="Cambria" w:hAnsi="Cambria" w:cs="Times New Roman"/>
          <w:sz w:val="24"/>
          <w:szCs w:val="24"/>
        </w:rPr>
        <w:t xml:space="preserve">Lucas talks </w:t>
      </w:r>
      <w:r w:rsidR="00F11BA3">
        <w:rPr>
          <w:rFonts w:ascii="Cambria" w:hAnsi="Cambria" w:cs="Times New Roman"/>
          <w:sz w:val="24"/>
          <w:szCs w:val="24"/>
        </w:rPr>
        <w:t xml:space="preserve">through </w:t>
      </w:r>
      <w:r w:rsidR="00F11BA3" w:rsidRPr="00F11BA3">
        <w:rPr>
          <w:rFonts w:ascii="Cambria" w:hAnsi="Cambria" w:cs="Times New Roman"/>
          <w:sz w:val="24"/>
          <w:szCs w:val="24"/>
        </w:rPr>
        <w:t>the evolution of recording methods in</w:t>
      </w:r>
      <w:r w:rsidR="00F11BA3">
        <w:rPr>
          <w:rFonts w:ascii="Cambria" w:hAnsi="Cambria" w:cs="Times New Roman"/>
          <w:sz w:val="24"/>
          <w:szCs w:val="24"/>
        </w:rPr>
        <w:t xml:space="preserve"> archeology. </w:t>
      </w:r>
      <w:r w:rsidR="007B5608">
        <w:rPr>
          <w:rFonts w:ascii="Cambria" w:hAnsi="Cambria" w:cs="Times New Roman"/>
          <w:sz w:val="24"/>
          <w:szCs w:val="24"/>
        </w:rPr>
        <w:t>He</w:t>
      </w:r>
      <w:r w:rsidR="00F11BA3">
        <w:rPr>
          <w:rFonts w:ascii="Cambria" w:hAnsi="Cambria" w:cs="Times New Roman"/>
          <w:sz w:val="24"/>
          <w:szCs w:val="24"/>
        </w:rPr>
        <w:t xml:space="preserve"> observes that </w:t>
      </w:r>
      <w:r w:rsidR="002904C2">
        <w:rPr>
          <w:rFonts w:ascii="Cambria" w:hAnsi="Cambria" w:cs="Times New Roman"/>
          <w:sz w:val="24"/>
          <w:szCs w:val="24"/>
        </w:rPr>
        <w:t>early reports</w:t>
      </w:r>
      <w:r w:rsidR="00F11BA3" w:rsidRPr="00F11BA3">
        <w:rPr>
          <w:rFonts w:ascii="Cambria" w:hAnsi="Cambria" w:cs="Times New Roman"/>
          <w:sz w:val="24"/>
          <w:szCs w:val="24"/>
        </w:rPr>
        <w:t xml:space="preserve"> focused on </w:t>
      </w:r>
      <w:r w:rsidR="002904C2">
        <w:rPr>
          <w:rFonts w:ascii="Cambria" w:hAnsi="Cambria" w:cs="Times New Roman"/>
          <w:sz w:val="24"/>
          <w:szCs w:val="24"/>
        </w:rPr>
        <w:t>material findings</w:t>
      </w:r>
      <w:r w:rsidR="00F11BA3" w:rsidRPr="00F11BA3">
        <w:rPr>
          <w:rFonts w:ascii="Cambria" w:hAnsi="Cambria" w:cs="Times New Roman"/>
          <w:sz w:val="24"/>
          <w:szCs w:val="24"/>
        </w:rPr>
        <w:t xml:space="preserve"> and over time contextual </w:t>
      </w:r>
      <w:r w:rsidR="002904C2">
        <w:rPr>
          <w:rFonts w:ascii="Cambria" w:hAnsi="Cambria" w:cs="Times New Roman"/>
          <w:sz w:val="24"/>
          <w:szCs w:val="24"/>
        </w:rPr>
        <w:t xml:space="preserve">and site </w:t>
      </w:r>
      <w:r w:rsidR="00F11BA3" w:rsidRPr="00F11BA3">
        <w:rPr>
          <w:rFonts w:ascii="Cambria" w:hAnsi="Cambria" w:cs="Times New Roman"/>
          <w:sz w:val="24"/>
          <w:szCs w:val="24"/>
        </w:rPr>
        <w:t>information b</w:t>
      </w:r>
      <w:r w:rsidR="002904C2">
        <w:rPr>
          <w:rFonts w:ascii="Cambria" w:hAnsi="Cambria" w:cs="Times New Roman"/>
          <w:sz w:val="24"/>
          <w:szCs w:val="24"/>
        </w:rPr>
        <w:t xml:space="preserve">ecame more prominent (Lucas 2001: 68). </w:t>
      </w:r>
      <w:r w:rsidR="00F11BA3" w:rsidRPr="00F11BA3">
        <w:rPr>
          <w:rFonts w:ascii="Cambria" w:hAnsi="Cambria" w:cs="Times New Roman"/>
          <w:sz w:val="24"/>
          <w:szCs w:val="24"/>
        </w:rPr>
        <w:t xml:space="preserve"> </w:t>
      </w:r>
      <w:r w:rsidR="004A001E">
        <w:rPr>
          <w:rFonts w:ascii="Cambria" w:hAnsi="Cambria" w:cs="Times New Roman"/>
          <w:sz w:val="24"/>
          <w:szCs w:val="24"/>
        </w:rPr>
        <w:t xml:space="preserve">Only in more modern archeological reports are findings and site features brought together (Lucas 2001: 75). </w:t>
      </w:r>
      <w:r w:rsidR="00663C1A">
        <w:rPr>
          <w:rFonts w:ascii="Cambria" w:hAnsi="Cambria" w:cs="Times New Roman"/>
          <w:sz w:val="24"/>
          <w:szCs w:val="24"/>
        </w:rPr>
        <w:t xml:space="preserve"> Lucas continues to go into great detail about the development of archeological reporting and how our modern reporting seems to be a result of the way the field h</w:t>
      </w:r>
      <w:r w:rsidR="0043590B">
        <w:rPr>
          <w:rFonts w:ascii="Cambria" w:hAnsi="Cambria" w:cs="Times New Roman"/>
          <w:sz w:val="24"/>
          <w:szCs w:val="24"/>
        </w:rPr>
        <w:t xml:space="preserve">as developed </w:t>
      </w:r>
      <w:r w:rsidR="0043590B">
        <w:rPr>
          <w:rFonts w:ascii="Cambria" w:hAnsi="Cambria" w:cs="Times New Roman"/>
          <w:sz w:val="24"/>
          <w:szCs w:val="24"/>
        </w:rPr>
        <w:lastRenderedPageBreak/>
        <w:t xml:space="preserve">(Lucas 2001: 64). As archeology is brought into </w:t>
      </w:r>
      <w:r w:rsidR="002D1A89">
        <w:rPr>
          <w:rFonts w:ascii="Cambria" w:hAnsi="Cambria" w:cs="Times New Roman"/>
          <w:sz w:val="24"/>
          <w:szCs w:val="24"/>
        </w:rPr>
        <w:t xml:space="preserve">the digital age, we must again </w:t>
      </w:r>
      <w:r w:rsidR="009C5A44">
        <w:rPr>
          <w:rFonts w:ascii="Cambria" w:hAnsi="Cambria" w:cs="Times New Roman"/>
          <w:sz w:val="24"/>
          <w:szCs w:val="24"/>
        </w:rPr>
        <w:t>re-</w:t>
      </w:r>
      <w:r w:rsidR="0043590B">
        <w:rPr>
          <w:rFonts w:ascii="Cambria" w:hAnsi="Cambria" w:cs="Times New Roman"/>
          <w:sz w:val="24"/>
          <w:szCs w:val="24"/>
        </w:rPr>
        <w:t xml:space="preserve">evaluate how </w:t>
      </w:r>
      <w:r w:rsidR="007B5608">
        <w:rPr>
          <w:rFonts w:ascii="Cambria" w:hAnsi="Cambria" w:cs="Times New Roman"/>
          <w:sz w:val="24"/>
          <w:szCs w:val="24"/>
        </w:rPr>
        <w:t>archeologist</w:t>
      </w:r>
      <w:r w:rsidR="0043590B">
        <w:rPr>
          <w:rFonts w:ascii="Cambria" w:hAnsi="Cambria" w:cs="Times New Roman"/>
          <w:sz w:val="24"/>
          <w:szCs w:val="24"/>
        </w:rPr>
        <w:t xml:space="preserve"> record and report data</w:t>
      </w:r>
      <w:r w:rsidR="00D520F3">
        <w:rPr>
          <w:rFonts w:ascii="Cambria" w:hAnsi="Cambria" w:cs="Times New Roman"/>
          <w:sz w:val="24"/>
          <w:szCs w:val="24"/>
        </w:rPr>
        <w:t xml:space="preserve"> </w:t>
      </w:r>
      <w:r w:rsidR="007B5608">
        <w:rPr>
          <w:rFonts w:ascii="Cambria" w:hAnsi="Cambria" w:cs="Times New Roman"/>
          <w:sz w:val="24"/>
          <w:szCs w:val="24"/>
        </w:rPr>
        <w:t>so that it can be</w:t>
      </w:r>
      <w:r w:rsidR="0043590B">
        <w:rPr>
          <w:rFonts w:ascii="Cambria" w:hAnsi="Cambria" w:cs="Times New Roman"/>
          <w:sz w:val="24"/>
          <w:szCs w:val="24"/>
        </w:rPr>
        <w:t xml:space="preserve"> useful for digital archivin</w:t>
      </w:r>
      <w:r w:rsidR="00003FB9">
        <w:rPr>
          <w:rFonts w:ascii="Cambria" w:hAnsi="Cambria" w:cs="Times New Roman"/>
          <w:sz w:val="24"/>
          <w:szCs w:val="24"/>
        </w:rPr>
        <w:t xml:space="preserve">g. </w:t>
      </w:r>
    </w:p>
    <w:p w14:paraId="24F1A002" w14:textId="77777777" w:rsidR="00666024" w:rsidRDefault="008D49E2" w:rsidP="004F4CA7">
      <w:pPr>
        <w:spacing w:line="480" w:lineRule="auto"/>
        <w:ind w:firstLine="720"/>
        <w:rPr>
          <w:rFonts w:ascii="Cambria" w:hAnsi="Cambria" w:cs="Times New Roman"/>
          <w:sz w:val="24"/>
          <w:szCs w:val="24"/>
        </w:rPr>
      </w:pPr>
      <w:r w:rsidRPr="008D49E2">
        <w:rPr>
          <w:rFonts w:ascii="Cambria" w:hAnsi="Cambria" w:cs="Times New Roman"/>
          <w:sz w:val="24"/>
          <w:szCs w:val="24"/>
        </w:rPr>
        <w:t xml:space="preserve">Archeologist </w:t>
      </w:r>
      <w:r w:rsidR="00690AF8">
        <w:rPr>
          <w:rFonts w:ascii="Cambria" w:hAnsi="Cambria" w:cs="Times New Roman"/>
          <w:sz w:val="24"/>
          <w:szCs w:val="24"/>
        </w:rPr>
        <w:t>must</w:t>
      </w:r>
      <w:r w:rsidRPr="008D49E2">
        <w:rPr>
          <w:rFonts w:ascii="Cambria" w:hAnsi="Cambria" w:cs="Times New Roman"/>
          <w:sz w:val="24"/>
          <w:szCs w:val="24"/>
        </w:rPr>
        <w:t xml:space="preserve"> approach digital technologies with caution because the</w:t>
      </w:r>
      <w:r>
        <w:rPr>
          <w:rFonts w:ascii="Cambria" w:hAnsi="Cambria" w:cs="Times New Roman"/>
          <w:sz w:val="24"/>
          <w:szCs w:val="24"/>
        </w:rPr>
        <w:t>re is not yet a system in place</w:t>
      </w:r>
      <w:r w:rsidR="00690AF8">
        <w:rPr>
          <w:rFonts w:ascii="Cambria" w:hAnsi="Cambria" w:cs="Times New Roman"/>
          <w:sz w:val="24"/>
          <w:szCs w:val="24"/>
        </w:rPr>
        <w:t xml:space="preserve"> to properly store archeological data</w:t>
      </w:r>
      <w:r>
        <w:rPr>
          <w:rFonts w:ascii="Cambria" w:hAnsi="Cambria" w:cs="Times New Roman"/>
          <w:sz w:val="24"/>
          <w:szCs w:val="24"/>
        </w:rPr>
        <w:t xml:space="preserve">. </w:t>
      </w:r>
      <w:r w:rsidR="00B41A79">
        <w:rPr>
          <w:rFonts w:ascii="Cambria" w:hAnsi="Cambria" w:cs="Times New Roman"/>
          <w:sz w:val="24"/>
          <w:szCs w:val="24"/>
        </w:rPr>
        <w:t xml:space="preserve">There seems to be an </w:t>
      </w:r>
      <w:r>
        <w:rPr>
          <w:rFonts w:ascii="Cambria" w:hAnsi="Cambria" w:cs="Times New Roman"/>
          <w:sz w:val="24"/>
          <w:szCs w:val="24"/>
        </w:rPr>
        <w:t>endless supply of data type</w:t>
      </w:r>
      <w:r w:rsidR="00630D3D">
        <w:rPr>
          <w:rFonts w:ascii="Cambria" w:hAnsi="Cambria" w:cs="Times New Roman"/>
          <w:sz w:val="24"/>
          <w:szCs w:val="24"/>
        </w:rPr>
        <w:t xml:space="preserve">s associated with archeology </w:t>
      </w:r>
      <w:r>
        <w:rPr>
          <w:rFonts w:ascii="Cambria" w:hAnsi="Cambria" w:cs="Times New Roman"/>
          <w:sz w:val="24"/>
          <w:szCs w:val="24"/>
        </w:rPr>
        <w:t>and they must all be stored properly so that computer software can be developed to data searchable and usable. I</w:t>
      </w:r>
      <w:r w:rsidRPr="008D49E2">
        <w:rPr>
          <w:rFonts w:ascii="Cambria" w:hAnsi="Cambria" w:cs="Times New Roman"/>
          <w:sz w:val="24"/>
          <w:szCs w:val="24"/>
        </w:rPr>
        <w:t>nefficient storage methods c</w:t>
      </w:r>
      <w:r>
        <w:rPr>
          <w:rFonts w:ascii="Cambria" w:hAnsi="Cambria" w:cs="Times New Roman"/>
          <w:sz w:val="24"/>
          <w:szCs w:val="24"/>
        </w:rPr>
        <w:t xml:space="preserve">an lead to data being unused and eventually abandoned (Addison 2008: 34). </w:t>
      </w:r>
      <w:r w:rsidR="004528B8">
        <w:rPr>
          <w:rFonts w:ascii="Cambria" w:hAnsi="Cambria" w:cs="Times New Roman"/>
          <w:sz w:val="24"/>
          <w:szCs w:val="24"/>
        </w:rPr>
        <w:t xml:space="preserve"> In order for archeologists to benefit, r</w:t>
      </w:r>
      <w:r w:rsidR="004528B8" w:rsidRPr="004528B8">
        <w:rPr>
          <w:rFonts w:ascii="Cambria" w:hAnsi="Cambria" w:cs="Times New Roman"/>
          <w:sz w:val="24"/>
          <w:szCs w:val="24"/>
        </w:rPr>
        <w:t>ecording methods</w:t>
      </w:r>
      <w:r w:rsidR="00630D3D">
        <w:rPr>
          <w:rFonts w:ascii="Cambria" w:hAnsi="Cambria" w:cs="Times New Roman"/>
          <w:sz w:val="24"/>
          <w:szCs w:val="24"/>
        </w:rPr>
        <w:t xml:space="preserve"> need to</w:t>
      </w:r>
      <w:r w:rsidR="004528B8" w:rsidRPr="004528B8">
        <w:rPr>
          <w:rFonts w:ascii="Cambria" w:hAnsi="Cambria" w:cs="Times New Roman"/>
          <w:sz w:val="24"/>
          <w:szCs w:val="24"/>
        </w:rPr>
        <w:t xml:space="preserve"> evolve </w:t>
      </w:r>
      <w:r w:rsidR="004528B8">
        <w:rPr>
          <w:rFonts w:ascii="Cambria" w:hAnsi="Cambria" w:cs="Times New Roman"/>
          <w:sz w:val="24"/>
          <w:szCs w:val="24"/>
        </w:rPr>
        <w:t>to accommodate all</w:t>
      </w:r>
      <w:r w:rsidR="00630D3D">
        <w:rPr>
          <w:rFonts w:ascii="Cambria" w:hAnsi="Cambria" w:cs="Times New Roman"/>
          <w:sz w:val="24"/>
          <w:szCs w:val="24"/>
        </w:rPr>
        <w:t xml:space="preserve"> types</w:t>
      </w:r>
      <w:r w:rsidR="004528B8" w:rsidRPr="004528B8">
        <w:rPr>
          <w:rFonts w:ascii="Cambria" w:hAnsi="Cambria" w:cs="Times New Roman"/>
          <w:sz w:val="24"/>
          <w:szCs w:val="24"/>
        </w:rPr>
        <w:t xml:space="preserve"> </w:t>
      </w:r>
      <w:r w:rsidR="004528B8">
        <w:rPr>
          <w:rFonts w:ascii="Cambria" w:hAnsi="Cambria" w:cs="Times New Roman"/>
          <w:sz w:val="24"/>
          <w:szCs w:val="24"/>
        </w:rPr>
        <w:t>data</w:t>
      </w:r>
      <w:r w:rsidR="005F7582">
        <w:rPr>
          <w:rFonts w:ascii="Cambria" w:hAnsi="Cambria" w:cs="Times New Roman"/>
          <w:sz w:val="24"/>
          <w:szCs w:val="24"/>
        </w:rPr>
        <w:t xml:space="preserve"> that archeologists hay encounter</w:t>
      </w:r>
      <w:r w:rsidR="004528B8">
        <w:rPr>
          <w:rFonts w:ascii="Cambria" w:hAnsi="Cambria" w:cs="Times New Roman"/>
          <w:sz w:val="24"/>
          <w:szCs w:val="24"/>
        </w:rPr>
        <w:t>. D</w:t>
      </w:r>
      <w:r w:rsidR="004528B8" w:rsidRPr="004528B8">
        <w:rPr>
          <w:rFonts w:ascii="Cambria" w:hAnsi="Cambria" w:cs="Times New Roman"/>
          <w:sz w:val="24"/>
          <w:szCs w:val="24"/>
        </w:rPr>
        <w:t>ue to the destructive nature of excavation it is important to collect as much data as possible</w:t>
      </w:r>
      <w:r w:rsidR="00A640BB">
        <w:rPr>
          <w:rFonts w:ascii="Cambria" w:hAnsi="Cambria" w:cs="Times New Roman"/>
          <w:sz w:val="24"/>
          <w:szCs w:val="24"/>
        </w:rPr>
        <w:t xml:space="preserve"> but w</w:t>
      </w:r>
      <w:r w:rsidR="004528B8">
        <w:rPr>
          <w:rFonts w:ascii="Cambria" w:hAnsi="Cambria" w:cs="Times New Roman"/>
          <w:sz w:val="24"/>
          <w:szCs w:val="24"/>
        </w:rPr>
        <w:t xml:space="preserve">ithout standardized modes of recording, it is inevitable that data will become lost </w:t>
      </w:r>
      <w:r w:rsidR="00A640BB">
        <w:rPr>
          <w:rFonts w:ascii="Cambria" w:hAnsi="Cambria" w:cs="Times New Roman"/>
          <w:sz w:val="24"/>
          <w:szCs w:val="24"/>
        </w:rPr>
        <w:t xml:space="preserve">in the transfer to the digital </w:t>
      </w:r>
      <w:r w:rsidR="004528B8">
        <w:rPr>
          <w:rFonts w:ascii="Cambria" w:hAnsi="Cambria" w:cs="Times New Roman"/>
          <w:sz w:val="24"/>
          <w:szCs w:val="24"/>
        </w:rPr>
        <w:t xml:space="preserve">and therefore </w:t>
      </w:r>
      <w:r w:rsidR="00A640BB">
        <w:rPr>
          <w:rFonts w:ascii="Cambria" w:hAnsi="Cambria" w:cs="Times New Roman"/>
          <w:sz w:val="24"/>
          <w:szCs w:val="24"/>
        </w:rPr>
        <w:t>become useless</w:t>
      </w:r>
      <w:r w:rsidR="004528B8">
        <w:rPr>
          <w:rFonts w:ascii="Cambria" w:hAnsi="Cambria" w:cs="Times New Roman"/>
          <w:sz w:val="24"/>
          <w:szCs w:val="24"/>
        </w:rPr>
        <w:t>.</w:t>
      </w:r>
      <w:r w:rsidR="00A640BB">
        <w:rPr>
          <w:rFonts w:ascii="Cambria" w:hAnsi="Cambria" w:cs="Times New Roman"/>
          <w:sz w:val="24"/>
          <w:szCs w:val="24"/>
        </w:rPr>
        <w:t xml:space="preserve"> </w:t>
      </w:r>
      <w:r w:rsidR="00666024">
        <w:rPr>
          <w:rFonts w:ascii="Cambria" w:hAnsi="Cambria" w:cs="Times New Roman"/>
          <w:sz w:val="24"/>
          <w:szCs w:val="24"/>
        </w:rPr>
        <w:t>In this way the</w:t>
      </w:r>
      <w:r w:rsidR="00A640BB">
        <w:rPr>
          <w:rFonts w:ascii="Cambria" w:hAnsi="Cambria" w:cs="Times New Roman"/>
          <w:sz w:val="24"/>
          <w:szCs w:val="24"/>
        </w:rPr>
        <w:t xml:space="preserve"> digital world can easily fail archeology, but carful work on the behalf of those who upload </w:t>
      </w:r>
      <w:r w:rsidR="00961630">
        <w:rPr>
          <w:rFonts w:ascii="Cambria" w:hAnsi="Cambria" w:cs="Times New Roman"/>
          <w:sz w:val="24"/>
          <w:szCs w:val="24"/>
        </w:rPr>
        <w:t>their</w:t>
      </w:r>
      <w:r w:rsidR="00A640BB">
        <w:rPr>
          <w:rFonts w:ascii="Cambria" w:hAnsi="Cambria" w:cs="Times New Roman"/>
          <w:sz w:val="24"/>
          <w:szCs w:val="24"/>
        </w:rPr>
        <w:t xml:space="preserve"> data on</w:t>
      </w:r>
      <w:r w:rsidR="00666024">
        <w:rPr>
          <w:rFonts w:ascii="Cambria" w:hAnsi="Cambria" w:cs="Times New Roman"/>
          <w:sz w:val="24"/>
          <w:szCs w:val="24"/>
        </w:rPr>
        <w:t>line can prevent this lose</w:t>
      </w:r>
      <w:r w:rsidR="00A640BB">
        <w:rPr>
          <w:rFonts w:ascii="Cambria" w:hAnsi="Cambria" w:cs="Times New Roman"/>
          <w:sz w:val="24"/>
          <w:szCs w:val="24"/>
        </w:rPr>
        <w:t xml:space="preserve">. </w:t>
      </w:r>
    </w:p>
    <w:p w14:paraId="748FCDAA" w14:textId="098FBBB2" w:rsidR="004F4CA7" w:rsidRDefault="00666024" w:rsidP="004F4CA7">
      <w:pPr>
        <w:spacing w:line="480" w:lineRule="auto"/>
        <w:ind w:firstLine="720"/>
        <w:rPr>
          <w:rFonts w:ascii="Cambria" w:hAnsi="Cambria" w:cs="Times New Roman"/>
          <w:sz w:val="24"/>
          <w:szCs w:val="24"/>
        </w:rPr>
      </w:pPr>
      <w:r>
        <w:rPr>
          <w:rFonts w:ascii="Cambria" w:hAnsi="Cambria" w:cs="Times New Roman"/>
          <w:sz w:val="24"/>
          <w:szCs w:val="24"/>
        </w:rPr>
        <w:t>While a standardized recording system would be great from a programs viewpoint, it would be difficult to implement in the field. A</w:t>
      </w:r>
      <w:r w:rsidR="004528B8" w:rsidRPr="004528B8">
        <w:rPr>
          <w:rFonts w:ascii="Cambria" w:hAnsi="Cambria" w:cs="Times New Roman"/>
          <w:sz w:val="24"/>
          <w:szCs w:val="24"/>
        </w:rPr>
        <w:t xml:space="preserve"> standardized recording system </w:t>
      </w:r>
      <w:r>
        <w:rPr>
          <w:rFonts w:ascii="Cambria" w:hAnsi="Cambria" w:cs="Times New Roman"/>
          <w:sz w:val="24"/>
          <w:szCs w:val="24"/>
        </w:rPr>
        <w:t>will invariably create gaps between</w:t>
      </w:r>
      <w:r w:rsidR="004528B8" w:rsidRPr="004528B8">
        <w:rPr>
          <w:rFonts w:ascii="Cambria" w:hAnsi="Cambria" w:cs="Times New Roman"/>
          <w:sz w:val="24"/>
          <w:szCs w:val="24"/>
        </w:rPr>
        <w:t xml:space="preserve"> what is recorded </w:t>
      </w:r>
      <w:r>
        <w:rPr>
          <w:rFonts w:ascii="Cambria" w:hAnsi="Cambria" w:cs="Times New Roman"/>
          <w:sz w:val="24"/>
          <w:szCs w:val="24"/>
        </w:rPr>
        <w:t>and</w:t>
      </w:r>
      <w:r w:rsidR="004528B8" w:rsidRPr="004528B8">
        <w:rPr>
          <w:rFonts w:ascii="Cambria" w:hAnsi="Cambria" w:cs="Times New Roman"/>
          <w:sz w:val="24"/>
          <w:szCs w:val="24"/>
        </w:rPr>
        <w:t xml:space="preserve"> what is observed</w:t>
      </w:r>
      <w:r w:rsidR="004528B8">
        <w:rPr>
          <w:rFonts w:ascii="Cambria" w:hAnsi="Cambria" w:cs="Times New Roman"/>
          <w:sz w:val="24"/>
          <w:szCs w:val="24"/>
        </w:rPr>
        <w:t xml:space="preserve">. </w:t>
      </w:r>
      <w:r w:rsidR="00961630">
        <w:rPr>
          <w:rFonts w:ascii="Cambria" w:hAnsi="Cambria" w:cs="Times New Roman"/>
          <w:sz w:val="24"/>
          <w:szCs w:val="24"/>
        </w:rPr>
        <w:t xml:space="preserve">Addison tries to </w:t>
      </w:r>
      <w:r>
        <w:rPr>
          <w:rFonts w:ascii="Cambria" w:hAnsi="Cambria" w:cs="Times New Roman"/>
          <w:sz w:val="24"/>
          <w:szCs w:val="24"/>
        </w:rPr>
        <w:t xml:space="preserve">solve this issue by advocating the use of </w:t>
      </w:r>
      <w:r w:rsidR="00961630">
        <w:rPr>
          <w:rFonts w:ascii="Cambria" w:hAnsi="Cambria" w:cs="Times New Roman"/>
          <w:sz w:val="24"/>
          <w:szCs w:val="24"/>
        </w:rPr>
        <w:t>more general guidelines</w:t>
      </w:r>
      <w:r>
        <w:rPr>
          <w:rFonts w:ascii="Cambria" w:hAnsi="Cambria" w:cs="Times New Roman"/>
          <w:sz w:val="24"/>
          <w:szCs w:val="24"/>
        </w:rPr>
        <w:t>, in the place of standards, that</w:t>
      </w:r>
      <w:r w:rsidR="00961630">
        <w:rPr>
          <w:rFonts w:ascii="Cambria" w:hAnsi="Cambria" w:cs="Times New Roman"/>
          <w:sz w:val="24"/>
          <w:szCs w:val="24"/>
        </w:rPr>
        <w:t xml:space="preserve"> could be used to </w:t>
      </w:r>
      <w:r w:rsidR="00961630" w:rsidRPr="004F4CA7">
        <w:rPr>
          <w:rFonts w:ascii="Cambria" w:hAnsi="Cambria" w:cs="Times New Roman"/>
          <w:sz w:val="24"/>
          <w:szCs w:val="24"/>
        </w:rPr>
        <w:t xml:space="preserve">compile digital data </w:t>
      </w:r>
      <w:r w:rsidR="00961630">
        <w:rPr>
          <w:rFonts w:ascii="Cambria" w:hAnsi="Cambria" w:cs="Times New Roman"/>
          <w:sz w:val="24"/>
          <w:szCs w:val="24"/>
        </w:rPr>
        <w:t xml:space="preserve">that could be more versatile in accommodating the </w:t>
      </w:r>
      <w:r w:rsidR="00961630" w:rsidRPr="004F4CA7">
        <w:rPr>
          <w:rFonts w:ascii="Cambria" w:hAnsi="Cambria" w:cs="Times New Roman"/>
          <w:sz w:val="24"/>
          <w:szCs w:val="24"/>
        </w:rPr>
        <w:t>inter</w:t>
      </w:r>
      <w:r w:rsidR="00961630">
        <w:rPr>
          <w:rFonts w:ascii="Cambria" w:hAnsi="Cambria" w:cs="Times New Roman"/>
          <w:sz w:val="24"/>
          <w:szCs w:val="24"/>
        </w:rPr>
        <w:t xml:space="preserve">disciplinary and rapidly evolving </w:t>
      </w:r>
      <w:r w:rsidR="00961630" w:rsidRPr="004F4CA7">
        <w:rPr>
          <w:rFonts w:ascii="Cambria" w:hAnsi="Cambria" w:cs="Times New Roman"/>
          <w:sz w:val="24"/>
          <w:szCs w:val="24"/>
        </w:rPr>
        <w:t>nature of archeological digital data (Addison 2008: 35).</w:t>
      </w:r>
      <w:r w:rsidR="00961630">
        <w:rPr>
          <w:rFonts w:ascii="Cambria" w:hAnsi="Cambria" w:cs="Times New Roman"/>
          <w:sz w:val="24"/>
          <w:szCs w:val="24"/>
        </w:rPr>
        <w:t xml:space="preserve"> In order for this to work, the guidelines would have to be very strict and </w:t>
      </w:r>
      <w:proofErr w:type="gramStart"/>
      <w:r w:rsidR="00961630">
        <w:rPr>
          <w:rFonts w:ascii="Cambria" w:hAnsi="Cambria" w:cs="Times New Roman"/>
          <w:sz w:val="24"/>
          <w:szCs w:val="24"/>
        </w:rPr>
        <w:t>all inclusive</w:t>
      </w:r>
      <w:proofErr w:type="gramEnd"/>
      <w:r w:rsidR="00961630">
        <w:rPr>
          <w:rFonts w:ascii="Cambria" w:hAnsi="Cambria" w:cs="Times New Roman"/>
          <w:sz w:val="24"/>
          <w:szCs w:val="24"/>
        </w:rPr>
        <w:t xml:space="preserve"> to allow the program to use all data sets effectively. </w:t>
      </w:r>
      <w:r w:rsidR="004528B8">
        <w:rPr>
          <w:rFonts w:ascii="Cambria" w:hAnsi="Cambria" w:cs="Times New Roman"/>
          <w:sz w:val="24"/>
          <w:szCs w:val="24"/>
        </w:rPr>
        <w:t>G</w:t>
      </w:r>
      <w:r w:rsidR="004528B8" w:rsidRPr="004528B8">
        <w:rPr>
          <w:rFonts w:ascii="Cambria" w:hAnsi="Cambria" w:cs="Times New Roman"/>
          <w:sz w:val="24"/>
          <w:szCs w:val="24"/>
        </w:rPr>
        <w:t>eneral notes section</w:t>
      </w:r>
      <w:r w:rsidR="004528B8">
        <w:rPr>
          <w:rFonts w:ascii="Cambria" w:hAnsi="Cambria" w:cs="Times New Roman"/>
          <w:sz w:val="24"/>
          <w:szCs w:val="24"/>
        </w:rPr>
        <w:t>s</w:t>
      </w:r>
      <w:r w:rsidR="004528B8" w:rsidRPr="004528B8">
        <w:rPr>
          <w:rFonts w:ascii="Cambria" w:hAnsi="Cambria" w:cs="Times New Roman"/>
          <w:sz w:val="24"/>
          <w:szCs w:val="24"/>
        </w:rPr>
        <w:t xml:space="preserve">, like we have at the John Brown House, </w:t>
      </w:r>
      <w:r w:rsidR="004528B8">
        <w:rPr>
          <w:rFonts w:ascii="Cambria" w:hAnsi="Cambria" w:cs="Times New Roman"/>
          <w:sz w:val="24"/>
          <w:szCs w:val="24"/>
        </w:rPr>
        <w:t>may be the key to how this surplus dat</w:t>
      </w:r>
      <w:r w:rsidR="004E01C3">
        <w:rPr>
          <w:rFonts w:ascii="Cambria" w:hAnsi="Cambria" w:cs="Times New Roman"/>
          <w:sz w:val="24"/>
          <w:szCs w:val="24"/>
        </w:rPr>
        <w:t>a</w:t>
      </w:r>
      <w:r w:rsidR="004528B8">
        <w:rPr>
          <w:rFonts w:ascii="Cambria" w:hAnsi="Cambria" w:cs="Times New Roman"/>
          <w:sz w:val="24"/>
          <w:szCs w:val="24"/>
        </w:rPr>
        <w:t xml:space="preserve"> is stored</w:t>
      </w:r>
      <w:r>
        <w:rPr>
          <w:rFonts w:ascii="Cambria" w:hAnsi="Cambria" w:cs="Times New Roman"/>
          <w:sz w:val="24"/>
          <w:szCs w:val="24"/>
        </w:rPr>
        <w:t xml:space="preserve"> in the </w:t>
      </w:r>
      <w:r>
        <w:rPr>
          <w:rFonts w:ascii="Cambria" w:hAnsi="Cambria" w:cs="Times New Roman"/>
          <w:sz w:val="24"/>
          <w:szCs w:val="24"/>
        </w:rPr>
        <w:lastRenderedPageBreak/>
        <w:t>field but causes major complications in digital practice since</w:t>
      </w:r>
      <w:r w:rsidR="004528B8">
        <w:rPr>
          <w:rFonts w:ascii="Cambria" w:hAnsi="Cambria" w:cs="Times New Roman"/>
          <w:sz w:val="24"/>
          <w:szCs w:val="24"/>
        </w:rPr>
        <w:t xml:space="preserve"> this kind of data can only be searched using keyword methods, which are for the most part ineffective (Kansa </w:t>
      </w:r>
      <w:r w:rsidR="004E01C3">
        <w:rPr>
          <w:rFonts w:ascii="Cambria" w:hAnsi="Cambria" w:cs="Times New Roman"/>
          <w:sz w:val="24"/>
          <w:szCs w:val="24"/>
        </w:rPr>
        <w:t>&amp; Kansa 2011: 68)</w:t>
      </w:r>
      <w:r w:rsidR="004528B8" w:rsidRPr="004528B8">
        <w:rPr>
          <w:rFonts w:ascii="Cambria" w:hAnsi="Cambria" w:cs="Times New Roman"/>
          <w:sz w:val="24"/>
          <w:szCs w:val="24"/>
        </w:rPr>
        <w:t>.</w:t>
      </w:r>
      <w:r w:rsidR="004E01C3">
        <w:rPr>
          <w:rFonts w:ascii="Cambria" w:hAnsi="Cambria" w:cs="Times New Roman"/>
          <w:sz w:val="24"/>
          <w:szCs w:val="24"/>
        </w:rPr>
        <w:t xml:space="preserve"> F</w:t>
      </w:r>
      <w:r w:rsidR="004528B8" w:rsidRPr="004528B8">
        <w:rPr>
          <w:rFonts w:ascii="Cambria" w:hAnsi="Cambria" w:cs="Times New Roman"/>
          <w:sz w:val="24"/>
          <w:szCs w:val="24"/>
        </w:rPr>
        <w:t xml:space="preserve">or digital ease, a </w:t>
      </w:r>
      <w:r w:rsidR="004E01C3" w:rsidRPr="004528B8">
        <w:rPr>
          <w:rFonts w:ascii="Cambria" w:hAnsi="Cambria" w:cs="Times New Roman"/>
          <w:sz w:val="24"/>
          <w:szCs w:val="24"/>
        </w:rPr>
        <w:t>system that</w:t>
      </w:r>
      <w:r w:rsidR="00CA1024">
        <w:rPr>
          <w:rFonts w:ascii="Cambria" w:hAnsi="Cambria" w:cs="Times New Roman"/>
          <w:sz w:val="24"/>
          <w:szCs w:val="24"/>
        </w:rPr>
        <w:t xml:space="preserve"> can minimize the need for</w:t>
      </w:r>
      <w:r w:rsidR="004E01C3" w:rsidRPr="004528B8">
        <w:rPr>
          <w:rFonts w:ascii="Cambria" w:hAnsi="Cambria" w:cs="Times New Roman"/>
          <w:sz w:val="24"/>
          <w:szCs w:val="24"/>
        </w:rPr>
        <w:t xml:space="preserve"> generally classified data</w:t>
      </w:r>
      <w:r w:rsidR="00CA1024">
        <w:rPr>
          <w:rFonts w:ascii="Cambria" w:hAnsi="Cambria" w:cs="Times New Roman"/>
          <w:sz w:val="24"/>
          <w:szCs w:val="24"/>
        </w:rPr>
        <w:t>, such as notes sections,</w:t>
      </w:r>
      <w:r w:rsidR="004528B8" w:rsidRPr="004528B8">
        <w:rPr>
          <w:rFonts w:ascii="Cambria" w:hAnsi="Cambria" w:cs="Times New Roman"/>
          <w:sz w:val="24"/>
          <w:szCs w:val="24"/>
        </w:rPr>
        <w:t xml:space="preserve"> would be essential.</w:t>
      </w:r>
      <w:r w:rsidR="004F4CA7">
        <w:rPr>
          <w:rFonts w:ascii="Cambria" w:hAnsi="Cambria" w:cs="Times New Roman"/>
          <w:sz w:val="24"/>
          <w:szCs w:val="24"/>
        </w:rPr>
        <w:t xml:space="preserve"> </w:t>
      </w:r>
    </w:p>
    <w:p w14:paraId="00C5BEF3" w14:textId="07648DA3" w:rsidR="00C36CE5" w:rsidRDefault="004F4CA7" w:rsidP="00C36CE5">
      <w:pPr>
        <w:spacing w:line="480" w:lineRule="auto"/>
        <w:ind w:firstLine="720"/>
        <w:rPr>
          <w:rFonts w:ascii="Cambria" w:hAnsi="Cambria" w:cs="Times New Roman"/>
          <w:sz w:val="24"/>
          <w:szCs w:val="24"/>
        </w:rPr>
      </w:pPr>
      <w:r>
        <w:rPr>
          <w:rFonts w:ascii="Cambria" w:hAnsi="Cambria" w:cs="Times New Roman"/>
          <w:sz w:val="24"/>
          <w:szCs w:val="24"/>
        </w:rPr>
        <w:t>It is also important to note that d</w:t>
      </w:r>
      <w:r w:rsidRPr="004F4CA7">
        <w:rPr>
          <w:rFonts w:ascii="Cambria" w:hAnsi="Cambria" w:cs="Times New Roman"/>
          <w:sz w:val="24"/>
          <w:szCs w:val="24"/>
        </w:rPr>
        <w:t>igital technologies can benefit archaeological research only after sustainable storage infrastructure is developed and a critical mass of digital data has b</w:t>
      </w:r>
      <w:r>
        <w:rPr>
          <w:rFonts w:ascii="Cambria" w:hAnsi="Cambria" w:cs="Times New Roman"/>
          <w:sz w:val="24"/>
          <w:szCs w:val="24"/>
        </w:rPr>
        <w:t>een integrated i</w:t>
      </w:r>
      <w:r w:rsidR="00961630">
        <w:rPr>
          <w:rFonts w:ascii="Cambria" w:hAnsi="Cambria" w:cs="Times New Roman"/>
          <w:sz w:val="24"/>
          <w:szCs w:val="24"/>
        </w:rPr>
        <w:t>nto the system.</w:t>
      </w:r>
      <w:r>
        <w:rPr>
          <w:rFonts w:ascii="Cambria" w:hAnsi="Cambria" w:cs="Times New Roman"/>
          <w:sz w:val="24"/>
          <w:szCs w:val="24"/>
        </w:rPr>
        <w:t xml:space="preserve"> </w:t>
      </w:r>
      <w:r w:rsidR="009608F7">
        <w:rPr>
          <w:rFonts w:ascii="Cambria" w:hAnsi="Cambria" w:cs="Times New Roman"/>
          <w:sz w:val="24"/>
          <w:szCs w:val="24"/>
        </w:rPr>
        <w:t xml:space="preserve"> Limp points out that previously successful web software had previous infrastructure to build upon (Li</w:t>
      </w:r>
      <w:r w:rsidR="00ED7DC2">
        <w:rPr>
          <w:rFonts w:ascii="Cambria" w:hAnsi="Cambria" w:cs="Times New Roman"/>
          <w:sz w:val="24"/>
          <w:szCs w:val="24"/>
        </w:rPr>
        <w:t xml:space="preserve">mp 2011: 268). </w:t>
      </w:r>
      <w:r w:rsidR="00C72930">
        <w:rPr>
          <w:rFonts w:ascii="Cambria" w:hAnsi="Cambria" w:cs="Times New Roman"/>
          <w:sz w:val="24"/>
          <w:szCs w:val="24"/>
        </w:rPr>
        <w:t xml:space="preserve">Archeological programs are slightly behind with comparison so other program types so at this point </w:t>
      </w:r>
      <w:r w:rsidR="00ED7DC2">
        <w:rPr>
          <w:rFonts w:ascii="Cambria" w:hAnsi="Cambria" w:cs="Times New Roman"/>
          <w:sz w:val="24"/>
          <w:szCs w:val="24"/>
        </w:rPr>
        <w:t xml:space="preserve">future archeologists will have the advantage of manipulating the systems being created in </w:t>
      </w:r>
      <w:r w:rsidR="00C72930">
        <w:rPr>
          <w:rFonts w:ascii="Cambria" w:hAnsi="Cambria" w:cs="Times New Roman"/>
          <w:sz w:val="24"/>
          <w:szCs w:val="24"/>
        </w:rPr>
        <w:t>the present</w:t>
      </w:r>
      <w:r w:rsidR="00ED7DC2">
        <w:rPr>
          <w:rFonts w:ascii="Cambria" w:hAnsi="Cambria" w:cs="Times New Roman"/>
          <w:sz w:val="24"/>
          <w:szCs w:val="24"/>
        </w:rPr>
        <w:t>.</w:t>
      </w:r>
      <w:r w:rsidR="00585997">
        <w:rPr>
          <w:rFonts w:ascii="Cambria" w:hAnsi="Cambria" w:cs="Times New Roman"/>
          <w:sz w:val="24"/>
          <w:szCs w:val="24"/>
        </w:rPr>
        <w:t xml:space="preserve"> In order for the software infrastructure of today to be useful in t</w:t>
      </w:r>
      <w:r w:rsidR="000E7E33">
        <w:rPr>
          <w:rFonts w:ascii="Cambria" w:hAnsi="Cambria" w:cs="Times New Roman"/>
          <w:sz w:val="24"/>
          <w:szCs w:val="24"/>
        </w:rPr>
        <w:t xml:space="preserve">he future, it must be developed to be </w:t>
      </w:r>
      <w:r w:rsidR="002705D5">
        <w:rPr>
          <w:rFonts w:ascii="Cambria" w:hAnsi="Cambria" w:cs="Times New Roman"/>
          <w:sz w:val="24"/>
          <w:szCs w:val="24"/>
        </w:rPr>
        <w:t>sustainable</w:t>
      </w:r>
      <w:r w:rsidR="000E7E33">
        <w:rPr>
          <w:rFonts w:ascii="Cambria" w:hAnsi="Cambria" w:cs="Times New Roman"/>
          <w:sz w:val="24"/>
          <w:szCs w:val="24"/>
        </w:rPr>
        <w:t xml:space="preserve"> and </w:t>
      </w:r>
      <w:r w:rsidR="00585997">
        <w:rPr>
          <w:rFonts w:ascii="Cambria" w:hAnsi="Cambria" w:cs="Times New Roman"/>
          <w:sz w:val="24"/>
          <w:szCs w:val="24"/>
        </w:rPr>
        <w:t>can outlive its creators. Currently, the majority of cyber infrastructure projects are unsustainable (Limp 2011: 276). We must learn from the errors made</w:t>
      </w:r>
      <w:r w:rsidR="00E21447">
        <w:rPr>
          <w:rFonts w:ascii="Cambria" w:hAnsi="Cambria" w:cs="Times New Roman"/>
          <w:sz w:val="24"/>
          <w:szCs w:val="24"/>
        </w:rPr>
        <w:t xml:space="preserve"> by failed systems and create </w:t>
      </w:r>
      <w:r w:rsidR="00585997">
        <w:rPr>
          <w:rFonts w:ascii="Cambria" w:hAnsi="Cambria" w:cs="Times New Roman"/>
          <w:sz w:val="24"/>
          <w:szCs w:val="24"/>
        </w:rPr>
        <w:t>s</w:t>
      </w:r>
      <w:r w:rsidR="00961630">
        <w:rPr>
          <w:rFonts w:ascii="Cambria" w:hAnsi="Cambria" w:cs="Times New Roman"/>
          <w:sz w:val="24"/>
          <w:szCs w:val="24"/>
        </w:rPr>
        <w:t>ystem</w:t>
      </w:r>
      <w:r w:rsidR="00E21447">
        <w:rPr>
          <w:rFonts w:ascii="Cambria" w:hAnsi="Cambria" w:cs="Times New Roman"/>
          <w:sz w:val="24"/>
          <w:szCs w:val="24"/>
        </w:rPr>
        <w:t>s</w:t>
      </w:r>
      <w:r w:rsidR="00961630">
        <w:rPr>
          <w:rFonts w:ascii="Cambria" w:hAnsi="Cambria" w:cs="Times New Roman"/>
          <w:sz w:val="24"/>
          <w:szCs w:val="24"/>
        </w:rPr>
        <w:t xml:space="preserve"> that will be applicable to</w:t>
      </w:r>
      <w:r w:rsidR="00585997">
        <w:rPr>
          <w:rFonts w:ascii="Cambria" w:hAnsi="Cambria" w:cs="Times New Roman"/>
          <w:sz w:val="24"/>
          <w:szCs w:val="24"/>
        </w:rPr>
        <w:t xml:space="preserve"> the future.</w:t>
      </w:r>
      <w:r w:rsidR="0019735A">
        <w:rPr>
          <w:rFonts w:ascii="Cambria" w:hAnsi="Cambria" w:cs="Times New Roman"/>
          <w:sz w:val="24"/>
          <w:szCs w:val="24"/>
        </w:rPr>
        <w:t xml:space="preserve"> </w:t>
      </w:r>
      <w:r w:rsidR="00846E0F" w:rsidRPr="00846E0F">
        <w:rPr>
          <w:rFonts w:ascii="Cambria" w:hAnsi="Cambria" w:cs="Times New Roman"/>
          <w:sz w:val="24"/>
          <w:szCs w:val="24"/>
        </w:rPr>
        <w:t>Kansa and Kansa go into detail about one particular method for data storage, Open Context</w:t>
      </w:r>
      <w:r w:rsidR="0019735A">
        <w:rPr>
          <w:rFonts w:ascii="Cambria" w:hAnsi="Cambria" w:cs="Times New Roman"/>
          <w:sz w:val="24"/>
          <w:szCs w:val="24"/>
        </w:rPr>
        <w:t xml:space="preserve">, </w:t>
      </w:r>
      <w:r w:rsidR="00846E0F" w:rsidRPr="00846E0F">
        <w:rPr>
          <w:rFonts w:ascii="Cambria" w:hAnsi="Cambria" w:cs="Times New Roman"/>
          <w:sz w:val="24"/>
          <w:szCs w:val="24"/>
        </w:rPr>
        <w:t>an online source for archeological data</w:t>
      </w:r>
      <w:r w:rsidR="0019735A">
        <w:rPr>
          <w:rFonts w:ascii="Cambria" w:hAnsi="Cambria" w:cs="Times New Roman"/>
          <w:sz w:val="24"/>
          <w:szCs w:val="24"/>
        </w:rPr>
        <w:t>, which has been effective in advancing its use through observing what methods of online research are most effective</w:t>
      </w:r>
      <w:r w:rsidR="00846E0F" w:rsidRPr="00846E0F">
        <w:rPr>
          <w:rFonts w:ascii="Cambria" w:hAnsi="Cambria" w:cs="Times New Roman"/>
          <w:sz w:val="24"/>
          <w:szCs w:val="24"/>
        </w:rPr>
        <w:t xml:space="preserve">. </w:t>
      </w:r>
      <w:r w:rsidR="0019735A">
        <w:rPr>
          <w:rFonts w:ascii="Cambria" w:hAnsi="Cambria" w:cs="Times New Roman"/>
          <w:sz w:val="24"/>
          <w:szCs w:val="24"/>
        </w:rPr>
        <w:t>Their</w:t>
      </w:r>
      <w:r w:rsidR="00846E0F" w:rsidRPr="00846E0F">
        <w:rPr>
          <w:rFonts w:ascii="Cambria" w:hAnsi="Cambria" w:cs="Times New Roman"/>
          <w:sz w:val="24"/>
          <w:szCs w:val="24"/>
        </w:rPr>
        <w:t xml:space="preserve"> article goes through the iterative process the websites creators used and highlights the effective and ineffective methods of digital storage and organization in archeology. </w:t>
      </w:r>
      <w:r w:rsidR="004D0F4A">
        <w:rPr>
          <w:rFonts w:ascii="Cambria" w:hAnsi="Cambria" w:cs="Times New Roman"/>
          <w:sz w:val="24"/>
          <w:szCs w:val="24"/>
        </w:rPr>
        <w:t>This process is building up the cyber infrastructure of archeology</w:t>
      </w:r>
      <w:r w:rsidR="00C6233E">
        <w:rPr>
          <w:rFonts w:ascii="Cambria" w:hAnsi="Cambria" w:cs="Times New Roman"/>
          <w:sz w:val="24"/>
          <w:szCs w:val="24"/>
        </w:rPr>
        <w:t>.</w:t>
      </w:r>
    </w:p>
    <w:p w14:paraId="6FD9811A" w14:textId="0F3A6643" w:rsidR="00C33917" w:rsidRPr="00186AA0" w:rsidRDefault="00431DF7" w:rsidP="00C36CE5">
      <w:pPr>
        <w:spacing w:line="480" w:lineRule="auto"/>
        <w:ind w:firstLine="720"/>
        <w:rPr>
          <w:rFonts w:ascii="Cambria" w:hAnsi="Cambria" w:cs="Times New Roman"/>
          <w:sz w:val="24"/>
          <w:szCs w:val="24"/>
        </w:rPr>
      </w:pPr>
      <w:r>
        <w:rPr>
          <w:rFonts w:ascii="Cambria" w:hAnsi="Cambria" w:cs="Times New Roman"/>
          <w:sz w:val="24"/>
          <w:szCs w:val="24"/>
        </w:rPr>
        <w:t xml:space="preserve">At the John Brown House, we should consider uploading all of our data onto some sort of digital archive. While we do currently post out field blogs and unit summaries on the </w:t>
      </w:r>
      <w:r>
        <w:rPr>
          <w:rFonts w:ascii="Cambria" w:hAnsi="Cambria" w:cs="Times New Roman"/>
          <w:sz w:val="24"/>
          <w:szCs w:val="24"/>
        </w:rPr>
        <w:lastRenderedPageBreak/>
        <w:t>course wiki, this is hardly an effective method that we can use to share our data with the world and is lacking a lot of the data we collect. An online system, such as ASK, were we could store out field blogs, unit summaries, images, videos, artifact descriptions, interactive GIS, and field forms would allow us to share our findings with ease. Creating a system solely for the purposes of the John Brown House excavations would</w:t>
      </w:r>
      <w:bookmarkStart w:id="0" w:name="_GoBack"/>
      <w:bookmarkEnd w:id="0"/>
      <w:r>
        <w:rPr>
          <w:rFonts w:ascii="Cambria" w:hAnsi="Cambria" w:cs="Times New Roman"/>
          <w:sz w:val="24"/>
          <w:szCs w:val="24"/>
        </w:rPr>
        <w:t xml:space="preserve"> be much simpler than integrating it with other excavations because we would not have to worry about molding with other systems of collecting data. </w:t>
      </w:r>
      <w:r w:rsidR="006C7477">
        <w:rPr>
          <w:rFonts w:ascii="Cambria" w:hAnsi="Cambria" w:cs="Times New Roman"/>
          <w:sz w:val="24"/>
          <w:szCs w:val="24"/>
        </w:rPr>
        <w:t>It would also be advantageous to link any archive to the Rhode Island Historical Society website and not just the course wiki, which is a</w:t>
      </w:r>
      <w:r w:rsidR="00983B67">
        <w:rPr>
          <w:rFonts w:ascii="Cambria" w:hAnsi="Cambria" w:cs="Times New Roman"/>
          <w:sz w:val="24"/>
          <w:szCs w:val="24"/>
        </w:rPr>
        <w:t>n</w:t>
      </w:r>
      <w:r w:rsidR="006C7477">
        <w:rPr>
          <w:rFonts w:ascii="Cambria" w:hAnsi="Cambria" w:cs="Times New Roman"/>
          <w:sz w:val="24"/>
          <w:szCs w:val="24"/>
        </w:rPr>
        <w:t xml:space="preserve"> extremely unsustainable site.</w:t>
      </w:r>
    </w:p>
    <w:p w14:paraId="063AA834" w14:textId="77777777" w:rsidR="00C33917" w:rsidRPr="00186AA0" w:rsidRDefault="00C33917" w:rsidP="00C33917">
      <w:pPr>
        <w:rPr>
          <w:rFonts w:ascii="Cambria" w:hAnsi="Cambria" w:cs="Times New Roman"/>
          <w:sz w:val="24"/>
          <w:szCs w:val="24"/>
          <w:u w:val="single"/>
        </w:rPr>
      </w:pPr>
      <w:r w:rsidRPr="00186AA0">
        <w:rPr>
          <w:rFonts w:ascii="Cambria" w:hAnsi="Cambria" w:cs="Times New Roman"/>
          <w:sz w:val="24"/>
          <w:szCs w:val="24"/>
          <w:u w:val="single"/>
        </w:rPr>
        <w:t>Works Cited:</w:t>
      </w:r>
    </w:p>
    <w:p w14:paraId="135379C8" w14:textId="77777777" w:rsidR="00C33917" w:rsidRPr="00186AA0" w:rsidRDefault="00C33917" w:rsidP="00C33917">
      <w:pPr>
        <w:spacing w:after="0" w:line="240" w:lineRule="auto"/>
        <w:rPr>
          <w:rFonts w:ascii="Cambria" w:eastAsia="Times New Roman" w:hAnsi="Cambria" w:cs="Times New Roman"/>
          <w:sz w:val="24"/>
          <w:szCs w:val="24"/>
        </w:rPr>
      </w:pPr>
      <w:r w:rsidRPr="00186AA0">
        <w:rPr>
          <w:rFonts w:ascii="Cambria" w:eastAsia="Times New Roman" w:hAnsi="Cambria" w:cs="Times New Roman"/>
          <w:sz w:val="24"/>
          <w:szCs w:val="24"/>
        </w:rPr>
        <w:t xml:space="preserve">Addison, Alonzo C. 2008 The Vanishing Virtual: Safeguarding heritage's endangered digital record. In Y. </w:t>
      </w:r>
      <w:proofErr w:type="spellStart"/>
      <w:r w:rsidRPr="00186AA0">
        <w:rPr>
          <w:rFonts w:ascii="Cambria" w:eastAsia="Times New Roman" w:hAnsi="Cambria" w:cs="Times New Roman"/>
          <w:sz w:val="24"/>
          <w:szCs w:val="24"/>
        </w:rPr>
        <w:t>Kalay</w:t>
      </w:r>
      <w:proofErr w:type="spellEnd"/>
      <w:r w:rsidRPr="00186AA0">
        <w:rPr>
          <w:rFonts w:ascii="Cambria" w:eastAsia="Times New Roman" w:hAnsi="Cambria" w:cs="Times New Roman"/>
          <w:sz w:val="24"/>
          <w:szCs w:val="24"/>
        </w:rPr>
        <w:t xml:space="preserve">, T. </w:t>
      </w:r>
      <w:proofErr w:type="spellStart"/>
      <w:r w:rsidRPr="00186AA0">
        <w:rPr>
          <w:rFonts w:ascii="Cambria" w:eastAsia="Times New Roman" w:hAnsi="Cambria" w:cs="Times New Roman"/>
          <w:sz w:val="24"/>
          <w:szCs w:val="24"/>
        </w:rPr>
        <w:t>Kvan</w:t>
      </w:r>
      <w:proofErr w:type="spellEnd"/>
      <w:r w:rsidRPr="00186AA0">
        <w:rPr>
          <w:rFonts w:ascii="Cambria" w:eastAsia="Times New Roman" w:hAnsi="Cambria" w:cs="Times New Roman"/>
          <w:sz w:val="24"/>
          <w:szCs w:val="24"/>
        </w:rPr>
        <w:t xml:space="preserve">, and J. Affleck, New Heritage: New Media and Cultural Heritage, 27-39. </w:t>
      </w:r>
    </w:p>
    <w:p w14:paraId="0473AB8D" w14:textId="77777777" w:rsidR="00C33917" w:rsidRPr="00186AA0" w:rsidRDefault="00C33917" w:rsidP="00C33917">
      <w:pPr>
        <w:spacing w:after="0" w:line="240" w:lineRule="auto"/>
        <w:rPr>
          <w:rFonts w:ascii="Cambria" w:eastAsia="Times New Roman" w:hAnsi="Cambria" w:cs="Times New Roman"/>
          <w:sz w:val="24"/>
          <w:szCs w:val="24"/>
        </w:rPr>
      </w:pPr>
    </w:p>
    <w:p w14:paraId="6488F50C" w14:textId="77777777" w:rsidR="00C33917" w:rsidRPr="00186AA0" w:rsidRDefault="00C33917" w:rsidP="00C33917">
      <w:pPr>
        <w:spacing w:after="0" w:line="240" w:lineRule="auto"/>
        <w:rPr>
          <w:rFonts w:ascii="Cambria" w:eastAsia="Times New Roman" w:hAnsi="Cambria" w:cs="Times New Roman"/>
          <w:sz w:val="24"/>
          <w:szCs w:val="24"/>
        </w:rPr>
      </w:pPr>
      <w:proofErr w:type="gramStart"/>
      <w:r w:rsidRPr="00186AA0">
        <w:rPr>
          <w:rFonts w:ascii="Cambria" w:eastAsia="Times New Roman" w:hAnsi="Cambria" w:cs="Times New Roman"/>
          <w:sz w:val="24"/>
          <w:szCs w:val="24"/>
        </w:rPr>
        <w:t>Kansa, Eric C. and S. Kansa.</w:t>
      </w:r>
      <w:proofErr w:type="gramEnd"/>
      <w:r w:rsidRPr="00186AA0">
        <w:rPr>
          <w:rFonts w:ascii="Cambria" w:eastAsia="Times New Roman" w:hAnsi="Cambria" w:cs="Times New Roman"/>
          <w:sz w:val="24"/>
          <w:szCs w:val="24"/>
        </w:rPr>
        <w:t xml:space="preserve"> 2011. "Toward a Do-It-Yourself </w:t>
      </w:r>
      <w:proofErr w:type="spellStart"/>
      <w:r w:rsidRPr="00186AA0">
        <w:rPr>
          <w:rFonts w:ascii="Cambria" w:eastAsia="Times New Roman" w:hAnsi="Cambria" w:cs="Times New Roman"/>
          <w:sz w:val="24"/>
          <w:szCs w:val="24"/>
        </w:rPr>
        <w:t>Cyberinfrastructure</w:t>
      </w:r>
      <w:proofErr w:type="spellEnd"/>
      <w:r w:rsidRPr="00186AA0">
        <w:rPr>
          <w:rFonts w:ascii="Cambria" w:eastAsia="Times New Roman" w:hAnsi="Cambria" w:cs="Times New Roman"/>
          <w:sz w:val="24"/>
          <w:szCs w:val="24"/>
        </w:rPr>
        <w:t xml:space="preserve">: Open Data, Incentives, and Reducing Costs and Complexities of Data Sharing." In E. Kansa, S. Kansa and E. </w:t>
      </w:r>
      <w:proofErr w:type="spellStart"/>
      <w:r w:rsidRPr="00186AA0">
        <w:rPr>
          <w:rFonts w:ascii="Cambria" w:eastAsia="Times New Roman" w:hAnsi="Cambria" w:cs="Times New Roman"/>
          <w:sz w:val="24"/>
          <w:szCs w:val="24"/>
        </w:rPr>
        <w:t>Watrall</w:t>
      </w:r>
      <w:proofErr w:type="spellEnd"/>
      <w:r w:rsidRPr="00186AA0">
        <w:rPr>
          <w:rFonts w:ascii="Cambria" w:eastAsia="Times New Roman" w:hAnsi="Cambria" w:cs="Times New Roman"/>
          <w:sz w:val="24"/>
          <w:szCs w:val="24"/>
        </w:rPr>
        <w:t xml:space="preserve">, </w:t>
      </w:r>
      <w:proofErr w:type="gramStart"/>
      <w:r w:rsidRPr="00186AA0">
        <w:rPr>
          <w:rFonts w:ascii="Cambria" w:eastAsia="Times New Roman" w:hAnsi="Cambria" w:cs="Times New Roman"/>
          <w:sz w:val="24"/>
          <w:szCs w:val="24"/>
        </w:rPr>
        <w:t>eds</w:t>
      </w:r>
      <w:proofErr w:type="gramEnd"/>
      <w:r w:rsidRPr="00186AA0">
        <w:rPr>
          <w:rFonts w:ascii="Cambria" w:eastAsia="Times New Roman" w:hAnsi="Cambria" w:cs="Times New Roman"/>
          <w:sz w:val="24"/>
          <w:szCs w:val="24"/>
        </w:rPr>
        <w:t xml:space="preserve">. </w:t>
      </w:r>
      <w:r w:rsidRPr="00186AA0">
        <w:rPr>
          <w:rFonts w:ascii="Cambria" w:eastAsia="Times New Roman" w:hAnsi="Cambria" w:cs="Times New Roman"/>
          <w:i/>
          <w:iCs/>
          <w:sz w:val="24"/>
          <w:szCs w:val="24"/>
        </w:rPr>
        <w:t>Archaeology 2.0: New Approaches to Communication and Collaboration</w:t>
      </w:r>
      <w:r w:rsidRPr="00186AA0">
        <w:rPr>
          <w:rFonts w:ascii="Cambria" w:eastAsia="Times New Roman" w:hAnsi="Cambria" w:cs="Times New Roman"/>
          <w:sz w:val="24"/>
          <w:szCs w:val="24"/>
        </w:rPr>
        <w:t xml:space="preserve">. Los Angeles. 57-91. </w:t>
      </w:r>
    </w:p>
    <w:p w14:paraId="752DA95E" w14:textId="77777777" w:rsidR="00C33917" w:rsidRPr="00186AA0" w:rsidRDefault="00C33917" w:rsidP="00C33917">
      <w:pPr>
        <w:spacing w:after="0" w:line="240" w:lineRule="auto"/>
        <w:rPr>
          <w:rFonts w:ascii="Cambria" w:eastAsia="Times New Roman" w:hAnsi="Cambria" w:cs="Times New Roman"/>
          <w:sz w:val="24"/>
          <w:szCs w:val="24"/>
        </w:rPr>
      </w:pPr>
    </w:p>
    <w:p w14:paraId="73C77D72" w14:textId="77777777" w:rsidR="00C33917" w:rsidRPr="00186AA0" w:rsidRDefault="00C33917" w:rsidP="00C33917">
      <w:pPr>
        <w:rPr>
          <w:rFonts w:ascii="Cambria" w:eastAsia="Times New Roman" w:hAnsi="Cambria" w:cs="Times New Roman"/>
          <w:sz w:val="24"/>
          <w:szCs w:val="24"/>
        </w:rPr>
      </w:pPr>
      <w:r w:rsidRPr="00186AA0">
        <w:rPr>
          <w:rFonts w:ascii="Cambria" w:eastAsia="Times New Roman" w:hAnsi="Cambria" w:cs="Times New Roman"/>
          <w:sz w:val="24"/>
          <w:szCs w:val="24"/>
        </w:rPr>
        <w:t xml:space="preserve">Limp, W. Frederick. 2011. "Web 2.0 and Beyond, or On the Web Nobody Knows You're an Archaeologist." In E. Kansa, S. Kansa and E. </w:t>
      </w:r>
      <w:proofErr w:type="spellStart"/>
      <w:r w:rsidRPr="00186AA0">
        <w:rPr>
          <w:rFonts w:ascii="Cambria" w:eastAsia="Times New Roman" w:hAnsi="Cambria" w:cs="Times New Roman"/>
          <w:sz w:val="24"/>
          <w:szCs w:val="24"/>
        </w:rPr>
        <w:t>Watrall</w:t>
      </w:r>
      <w:proofErr w:type="spellEnd"/>
      <w:r w:rsidRPr="00186AA0">
        <w:rPr>
          <w:rFonts w:ascii="Cambria" w:eastAsia="Times New Roman" w:hAnsi="Cambria" w:cs="Times New Roman"/>
          <w:sz w:val="24"/>
          <w:szCs w:val="24"/>
        </w:rPr>
        <w:t xml:space="preserve">, </w:t>
      </w:r>
      <w:proofErr w:type="gramStart"/>
      <w:r w:rsidRPr="00186AA0">
        <w:rPr>
          <w:rFonts w:ascii="Cambria" w:eastAsia="Times New Roman" w:hAnsi="Cambria" w:cs="Times New Roman"/>
          <w:sz w:val="24"/>
          <w:szCs w:val="24"/>
        </w:rPr>
        <w:t>eds</w:t>
      </w:r>
      <w:proofErr w:type="gramEnd"/>
      <w:r w:rsidRPr="00186AA0">
        <w:rPr>
          <w:rFonts w:ascii="Cambria" w:eastAsia="Times New Roman" w:hAnsi="Cambria" w:cs="Times New Roman"/>
          <w:sz w:val="24"/>
          <w:szCs w:val="24"/>
        </w:rPr>
        <w:t xml:space="preserve">. </w:t>
      </w:r>
      <w:proofErr w:type="spellStart"/>
      <w:r w:rsidRPr="00186AA0">
        <w:rPr>
          <w:rFonts w:ascii="Cambria" w:eastAsia="Times New Roman" w:hAnsi="Cambria" w:cs="Times New Roman"/>
          <w:i/>
          <w:iCs/>
          <w:sz w:val="24"/>
          <w:szCs w:val="24"/>
        </w:rPr>
        <w:t>Archaelogy</w:t>
      </w:r>
      <w:proofErr w:type="spellEnd"/>
      <w:r w:rsidRPr="00186AA0">
        <w:rPr>
          <w:rFonts w:ascii="Cambria" w:eastAsia="Times New Roman" w:hAnsi="Cambria" w:cs="Times New Roman"/>
          <w:i/>
          <w:iCs/>
          <w:sz w:val="24"/>
          <w:szCs w:val="24"/>
        </w:rPr>
        <w:t xml:space="preserve"> 2.0: New Approaches to Communication and Collaboration</w:t>
      </w:r>
      <w:r w:rsidRPr="00186AA0">
        <w:rPr>
          <w:rFonts w:ascii="Cambria" w:eastAsia="Times New Roman" w:hAnsi="Cambria" w:cs="Times New Roman"/>
          <w:sz w:val="24"/>
          <w:szCs w:val="24"/>
        </w:rPr>
        <w:t xml:space="preserve">. Los Angeles. 265-280. </w:t>
      </w:r>
    </w:p>
    <w:p w14:paraId="472479D2" w14:textId="77777777" w:rsidR="00C33917" w:rsidRPr="00186AA0" w:rsidRDefault="00C33917" w:rsidP="00C33917">
      <w:pPr>
        <w:spacing w:after="0" w:line="240" w:lineRule="auto"/>
        <w:rPr>
          <w:rFonts w:ascii="Cambria" w:eastAsia="Times New Roman" w:hAnsi="Cambria" w:cs="Times New Roman"/>
          <w:sz w:val="24"/>
          <w:szCs w:val="24"/>
        </w:rPr>
      </w:pPr>
      <w:r w:rsidRPr="00186AA0">
        <w:rPr>
          <w:rFonts w:ascii="Cambria" w:eastAsia="Times New Roman" w:hAnsi="Cambria" w:cs="Times New Roman"/>
          <w:sz w:val="24"/>
          <w:szCs w:val="24"/>
        </w:rPr>
        <w:t xml:space="preserve">Lucas, Gavin. </w:t>
      </w:r>
      <w:proofErr w:type="gramStart"/>
      <w:r w:rsidRPr="00186AA0">
        <w:rPr>
          <w:rFonts w:ascii="Cambria" w:eastAsia="Times New Roman" w:hAnsi="Cambria" w:cs="Times New Roman"/>
          <w:sz w:val="24"/>
          <w:szCs w:val="24"/>
        </w:rPr>
        <w:t>2001 Chapter 3, "Splitting Objects", In Critical Approaches to Fieldwork.</w:t>
      </w:r>
      <w:proofErr w:type="gramEnd"/>
      <w:r w:rsidRPr="00186AA0">
        <w:rPr>
          <w:rFonts w:ascii="Cambria" w:eastAsia="Times New Roman" w:hAnsi="Cambria" w:cs="Times New Roman"/>
          <w:sz w:val="24"/>
          <w:szCs w:val="24"/>
        </w:rPr>
        <w:t xml:space="preserve"> </w:t>
      </w:r>
      <w:proofErr w:type="spellStart"/>
      <w:r w:rsidRPr="00186AA0">
        <w:rPr>
          <w:rFonts w:ascii="Cambria" w:eastAsia="Times New Roman" w:hAnsi="Cambria" w:cs="Times New Roman"/>
          <w:sz w:val="24"/>
          <w:szCs w:val="24"/>
        </w:rPr>
        <w:t>Routledge</w:t>
      </w:r>
      <w:proofErr w:type="spellEnd"/>
      <w:r w:rsidRPr="00186AA0">
        <w:rPr>
          <w:rFonts w:ascii="Cambria" w:eastAsia="Times New Roman" w:hAnsi="Cambria" w:cs="Times New Roman"/>
          <w:sz w:val="24"/>
          <w:szCs w:val="24"/>
        </w:rPr>
        <w:t xml:space="preserve">: London, pgs. 64-106. </w:t>
      </w:r>
    </w:p>
    <w:p w14:paraId="5D624D6C" w14:textId="77777777" w:rsidR="00C33917" w:rsidRPr="00186AA0" w:rsidRDefault="00C33917" w:rsidP="00C33917">
      <w:pPr>
        <w:rPr>
          <w:rFonts w:ascii="Cambria" w:hAnsi="Cambria" w:cs="Times New Roman"/>
          <w:sz w:val="24"/>
          <w:szCs w:val="24"/>
        </w:rPr>
      </w:pPr>
    </w:p>
    <w:sectPr w:rsidR="00C33917" w:rsidRPr="00186A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FFEB1" w14:textId="77777777" w:rsidR="00944622" w:rsidRDefault="00944622" w:rsidP="00441B63">
      <w:pPr>
        <w:spacing w:after="0" w:line="240" w:lineRule="auto"/>
      </w:pPr>
      <w:r>
        <w:separator/>
      </w:r>
    </w:p>
  </w:endnote>
  <w:endnote w:type="continuationSeparator" w:id="0">
    <w:p w14:paraId="5197EFBA" w14:textId="77777777" w:rsidR="00944622" w:rsidRDefault="00944622" w:rsidP="0044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103CD" w14:textId="77777777" w:rsidR="00944622" w:rsidRDefault="00944622" w:rsidP="00441B63">
      <w:pPr>
        <w:spacing w:after="0" w:line="240" w:lineRule="auto"/>
      </w:pPr>
      <w:r>
        <w:separator/>
      </w:r>
    </w:p>
  </w:footnote>
  <w:footnote w:type="continuationSeparator" w:id="0">
    <w:p w14:paraId="31E7B847" w14:textId="77777777" w:rsidR="00944622" w:rsidRDefault="00944622" w:rsidP="00441B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7299E" w14:textId="77777777" w:rsidR="00944622" w:rsidRPr="00B41A79" w:rsidRDefault="00944622">
    <w:pPr>
      <w:pStyle w:val="Header"/>
      <w:rPr>
        <w:rFonts w:asciiTheme="majorHAnsi" w:hAnsiTheme="majorHAnsi"/>
        <w:sz w:val="24"/>
        <w:szCs w:val="24"/>
      </w:rPr>
    </w:pPr>
    <w:r w:rsidRPr="00B41A79">
      <w:rPr>
        <w:rFonts w:asciiTheme="majorHAnsi" w:hAnsiTheme="majorHAnsi"/>
        <w:sz w:val="24"/>
        <w:szCs w:val="24"/>
      </w:rPr>
      <w:tab/>
    </w:r>
    <w:r w:rsidRPr="00B41A79">
      <w:rPr>
        <w:rFonts w:asciiTheme="majorHAnsi" w:hAnsiTheme="majorHAnsi"/>
        <w:sz w:val="24"/>
        <w:szCs w:val="24"/>
      </w:rPr>
      <w:tab/>
      <w:t xml:space="preserve">Brownstein </w:t>
    </w:r>
    <w:r w:rsidRPr="00B41A79">
      <w:rPr>
        <w:rFonts w:asciiTheme="majorHAnsi" w:hAnsiTheme="majorHAnsi"/>
        <w:sz w:val="24"/>
        <w:szCs w:val="24"/>
      </w:rPr>
      <w:fldChar w:fldCharType="begin"/>
    </w:r>
    <w:r w:rsidRPr="00B41A79">
      <w:rPr>
        <w:rFonts w:asciiTheme="majorHAnsi" w:hAnsiTheme="majorHAnsi"/>
        <w:sz w:val="24"/>
        <w:szCs w:val="24"/>
      </w:rPr>
      <w:instrText xml:space="preserve"> PAGE   \* MERGEFORMAT </w:instrText>
    </w:r>
    <w:r w:rsidRPr="00B41A79">
      <w:rPr>
        <w:rFonts w:asciiTheme="majorHAnsi" w:hAnsiTheme="majorHAnsi"/>
        <w:sz w:val="24"/>
        <w:szCs w:val="24"/>
      </w:rPr>
      <w:fldChar w:fldCharType="separate"/>
    </w:r>
    <w:r w:rsidR="00EC44BB">
      <w:rPr>
        <w:rFonts w:asciiTheme="majorHAnsi" w:hAnsiTheme="majorHAnsi"/>
        <w:noProof/>
        <w:sz w:val="24"/>
        <w:szCs w:val="24"/>
      </w:rPr>
      <w:t>4</w:t>
    </w:r>
    <w:r w:rsidRPr="00B41A79">
      <w:rPr>
        <w:rFonts w:asciiTheme="majorHAnsi" w:hAnsiTheme="majorHAnsi"/>
        <w:noProof/>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07D10"/>
    <w:multiLevelType w:val="hybridMultilevel"/>
    <w:tmpl w:val="28C0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63"/>
    <w:rsid w:val="00003FB9"/>
    <w:rsid w:val="000120DA"/>
    <w:rsid w:val="00021395"/>
    <w:rsid w:val="00052828"/>
    <w:rsid w:val="000968B6"/>
    <w:rsid w:val="000A32A2"/>
    <w:rsid w:val="000B7E51"/>
    <w:rsid w:val="000C64FA"/>
    <w:rsid w:val="000E07F2"/>
    <w:rsid w:val="000E6A30"/>
    <w:rsid w:val="000E7E33"/>
    <w:rsid w:val="000F1EE1"/>
    <w:rsid w:val="00186AA0"/>
    <w:rsid w:val="0018729B"/>
    <w:rsid w:val="0019735A"/>
    <w:rsid w:val="001F2D25"/>
    <w:rsid w:val="002705D5"/>
    <w:rsid w:val="002904C2"/>
    <w:rsid w:val="002A357A"/>
    <w:rsid w:val="002C66FF"/>
    <w:rsid w:val="002D0DF1"/>
    <w:rsid w:val="002D1A89"/>
    <w:rsid w:val="00380D2F"/>
    <w:rsid w:val="00412554"/>
    <w:rsid w:val="00414CA5"/>
    <w:rsid w:val="00431DF7"/>
    <w:rsid w:val="0043590B"/>
    <w:rsid w:val="00441B63"/>
    <w:rsid w:val="004528B8"/>
    <w:rsid w:val="004A001E"/>
    <w:rsid w:val="004B60DA"/>
    <w:rsid w:val="004B6B28"/>
    <w:rsid w:val="004C3A5D"/>
    <w:rsid w:val="004D0F4A"/>
    <w:rsid w:val="004E01C3"/>
    <w:rsid w:val="004F4CA7"/>
    <w:rsid w:val="00523C2A"/>
    <w:rsid w:val="00557C63"/>
    <w:rsid w:val="00585997"/>
    <w:rsid w:val="005A4FB3"/>
    <w:rsid w:val="005E7F70"/>
    <w:rsid w:val="005F7582"/>
    <w:rsid w:val="006045F3"/>
    <w:rsid w:val="00630D3D"/>
    <w:rsid w:val="00663C1A"/>
    <w:rsid w:val="00666024"/>
    <w:rsid w:val="00690AF8"/>
    <w:rsid w:val="006C2AB1"/>
    <w:rsid w:val="006C7477"/>
    <w:rsid w:val="006F603A"/>
    <w:rsid w:val="00700099"/>
    <w:rsid w:val="007112CB"/>
    <w:rsid w:val="0073084B"/>
    <w:rsid w:val="00746A2D"/>
    <w:rsid w:val="00750391"/>
    <w:rsid w:val="007B5608"/>
    <w:rsid w:val="007B76D2"/>
    <w:rsid w:val="00846E0F"/>
    <w:rsid w:val="00892844"/>
    <w:rsid w:val="008D49E2"/>
    <w:rsid w:val="00944622"/>
    <w:rsid w:val="009608F7"/>
    <w:rsid w:val="00961630"/>
    <w:rsid w:val="00973FB7"/>
    <w:rsid w:val="00983B67"/>
    <w:rsid w:val="009A776B"/>
    <w:rsid w:val="009C5A44"/>
    <w:rsid w:val="00A640BB"/>
    <w:rsid w:val="00AB4719"/>
    <w:rsid w:val="00AB7291"/>
    <w:rsid w:val="00AC4C46"/>
    <w:rsid w:val="00B4088A"/>
    <w:rsid w:val="00B41A79"/>
    <w:rsid w:val="00B910AA"/>
    <w:rsid w:val="00B949DB"/>
    <w:rsid w:val="00BC44B8"/>
    <w:rsid w:val="00BD4849"/>
    <w:rsid w:val="00C33917"/>
    <w:rsid w:val="00C36CE5"/>
    <w:rsid w:val="00C6233E"/>
    <w:rsid w:val="00C6245D"/>
    <w:rsid w:val="00C65352"/>
    <w:rsid w:val="00C72930"/>
    <w:rsid w:val="00C9383E"/>
    <w:rsid w:val="00CA1024"/>
    <w:rsid w:val="00CC0B5B"/>
    <w:rsid w:val="00D520F3"/>
    <w:rsid w:val="00DC1437"/>
    <w:rsid w:val="00DE7378"/>
    <w:rsid w:val="00DE7EAF"/>
    <w:rsid w:val="00DF4FF2"/>
    <w:rsid w:val="00E21447"/>
    <w:rsid w:val="00E75084"/>
    <w:rsid w:val="00EC44BB"/>
    <w:rsid w:val="00ED7DC2"/>
    <w:rsid w:val="00F11BA3"/>
    <w:rsid w:val="00F50824"/>
    <w:rsid w:val="00F93AD9"/>
    <w:rsid w:val="00FC3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4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63"/>
  </w:style>
  <w:style w:type="paragraph" w:styleId="Footer">
    <w:name w:val="footer"/>
    <w:basedOn w:val="Normal"/>
    <w:link w:val="FooterChar"/>
    <w:uiPriority w:val="99"/>
    <w:unhideWhenUsed/>
    <w:rsid w:val="00441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63"/>
  </w:style>
  <w:style w:type="paragraph" w:styleId="ListParagraph">
    <w:name w:val="List Paragraph"/>
    <w:basedOn w:val="Normal"/>
    <w:uiPriority w:val="34"/>
    <w:qFormat/>
    <w:rsid w:val="00C33917"/>
    <w:pPr>
      <w:ind w:left="720"/>
      <w:contextualSpacing/>
    </w:pPr>
  </w:style>
  <w:style w:type="character" w:styleId="Hyperlink">
    <w:name w:val="Hyperlink"/>
    <w:basedOn w:val="DefaultParagraphFont"/>
    <w:uiPriority w:val="99"/>
    <w:semiHidden/>
    <w:unhideWhenUsed/>
    <w:rsid w:val="00C33917"/>
    <w:rPr>
      <w:color w:val="0000FF"/>
      <w:u w:val="single"/>
    </w:rPr>
  </w:style>
  <w:style w:type="character" w:styleId="Emphasis">
    <w:name w:val="Emphasis"/>
    <w:basedOn w:val="DefaultParagraphFont"/>
    <w:uiPriority w:val="20"/>
    <w:qFormat/>
    <w:rsid w:val="00C33917"/>
    <w:rPr>
      <w:i/>
      <w:iCs/>
    </w:rPr>
  </w:style>
  <w:style w:type="paragraph" w:styleId="BalloonText">
    <w:name w:val="Balloon Text"/>
    <w:basedOn w:val="Normal"/>
    <w:link w:val="BalloonTextChar"/>
    <w:uiPriority w:val="99"/>
    <w:semiHidden/>
    <w:unhideWhenUsed/>
    <w:rsid w:val="00C33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1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63"/>
  </w:style>
  <w:style w:type="paragraph" w:styleId="Footer">
    <w:name w:val="footer"/>
    <w:basedOn w:val="Normal"/>
    <w:link w:val="FooterChar"/>
    <w:uiPriority w:val="99"/>
    <w:unhideWhenUsed/>
    <w:rsid w:val="00441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63"/>
  </w:style>
  <w:style w:type="paragraph" w:styleId="ListParagraph">
    <w:name w:val="List Paragraph"/>
    <w:basedOn w:val="Normal"/>
    <w:uiPriority w:val="34"/>
    <w:qFormat/>
    <w:rsid w:val="00C33917"/>
    <w:pPr>
      <w:ind w:left="720"/>
      <w:contextualSpacing/>
    </w:pPr>
  </w:style>
  <w:style w:type="character" w:styleId="Hyperlink">
    <w:name w:val="Hyperlink"/>
    <w:basedOn w:val="DefaultParagraphFont"/>
    <w:uiPriority w:val="99"/>
    <w:semiHidden/>
    <w:unhideWhenUsed/>
    <w:rsid w:val="00C33917"/>
    <w:rPr>
      <w:color w:val="0000FF"/>
      <w:u w:val="single"/>
    </w:rPr>
  </w:style>
  <w:style w:type="character" w:styleId="Emphasis">
    <w:name w:val="Emphasis"/>
    <w:basedOn w:val="DefaultParagraphFont"/>
    <w:uiPriority w:val="20"/>
    <w:qFormat/>
    <w:rsid w:val="00C33917"/>
    <w:rPr>
      <w:i/>
      <w:iCs/>
    </w:rPr>
  </w:style>
  <w:style w:type="paragraph" w:styleId="BalloonText">
    <w:name w:val="Balloon Text"/>
    <w:basedOn w:val="Normal"/>
    <w:link w:val="BalloonTextChar"/>
    <w:uiPriority w:val="99"/>
    <w:semiHidden/>
    <w:unhideWhenUsed/>
    <w:rsid w:val="00C33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 Brownstein</dc:creator>
  <cp:lastModifiedBy>Ian Brownstein</cp:lastModifiedBy>
  <cp:revision>2</cp:revision>
  <dcterms:created xsi:type="dcterms:W3CDTF">2011-11-08T12:50:00Z</dcterms:created>
  <dcterms:modified xsi:type="dcterms:W3CDTF">2011-11-08T12:50:00Z</dcterms:modified>
</cp:coreProperties>
</file>