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5F165" w14:textId="0D8F9B6E" w:rsidR="00CC2B27" w:rsidRDefault="00CC2B27" w:rsidP="00CC2B27">
      <w:pPr>
        <w:rPr>
          <w:rFonts w:ascii="Cambria" w:hAnsi="Cambria" w:cs="Times New Roman"/>
        </w:rPr>
      </w:pPr>
      <w:r>
        <w:rPr>
          <w:rFonts w:ascii="Cambria" w:hAnsi="Cambria" w:cs="Times New Roman"/>
        </w:rPr>
        <w:t>November 29 Response Paper</w:t>
      </w:r>
    </w:p>
    <w:p w14:paraId="5DDA7F57" w14:textId="77777777" w:rsidR="00CC2B27" w:rsidRDefault="00CC2B27" w:rsidP="00CC2B27">
      <w:pPr>
        <w:rPr>
          <w:rFonts w:ascii="Cambria" w:hAnsi="Cambria" w:cs="Times New Roman"/>
        </w:rPr>
      </w:pPr>
      <w:r>
        <w:rPr>
          <w:rFonts w:ascii="Cambria" w:hAnsi="Cambria" w:cs="Times New Roman"/>
        </w:rPr>
        <w:t>Christopher Thompson</w:t>
      </w:r>
    </w:p>
    <w:p w14:paraId="225409AB" w14:textId="77777777" w:rsidR="00CC2B27" w:rsidRDefault="00CC2B27" w:rsidP="00CC2B27">
      <w:pPr>
        <w:rPr>
          <w:rFonts w:ascii="Cambria" w:hAnsi="Cambria" w:cs="Times New Roman"/>
        </w:rPr>
      </w:pPr>
      <w:r>
        <w:rPr>
          <w:rFonts w:ascii="Cambria" w:hAnsi="Cambria" w:cs="Times New Roman"/>
        </w:rPr>
        <w:t>Archaeology on College Hill</w:t>
      </w:r>
    </w:p>
    <w:p w14:paraId="0D03AF87" w14:textId="1A8818DC" w:rsidR="00CC2B27" w:rsidRDefault="00CC2B27" w:rsidP="00CC2B27">
      <w:pPr>
        <w:rPr>
          <w:rFonts w:ascii="Cambria" w:hAnsi="Cambria" w:cs="Times New Roman"/>
        </w:rPr>
      </w:pPr>
      <w:r>
        <w:rPr>
          <w:rFonts w:ascii="Cambria" w:hAnsi="Cambria" w:cs="Times New Roman"/>
        </w:rPr>
        <w:t>November 29, 2012</w:t>
      </w:r>
    </w:p>
    <w:p w14:paraId="4D416C2F" w14:textId="77777777" w:rsidR="00CC2B27" w:rsidRDefault="00CC2B27" w:rsidP="00CC2B27">
      <w:pPr>
        <w:spacing w:line="480" w:lineRule="auto"/>
      </w:pPr>
    </w:p>
    <w:p w14:paraId="227615C7" w14:textId="38EE7182" w:rsidR="00471D53" w:rsidRDefault="00CC2B27" w:rsidP="00CC2B27">
      <w:pPr>
        <w:spacing w:line="480" w:lineRule="auto"/>
      </w:pPr>
      <w:r>
        <w:tab/>
      </w:r>
      <w:r w:rsidR="00471D53">
        <w:t xml:space="preserve">Accuracy is a question of William </w:t>
      </w:r>
      <w:proofErr w:type="spellStart"/>
      <w:r>
        <w:t>Turnbagh</w:t>
      </w:r>
      <w:proofErr w:type="spellEnd"/>
      <w:r>
        <w:t xml:space="preserve"> </w:t>
      </w:r>
      <w:r w:rsidR="00471D53">
        <w:t xml:space="preserve">and Sarah </w:t>
      </w:r>
      <w:proofErr w:type="spellStart"/>
      <w:r w:rsidR="00471D53">
        <w:t>Turnbagh’s</w:t>
      </w:r>
      <w:proofErr w:type="spellEnd"/>
      <w:r w:rsidR="00471D53">
        <w:t xml:space="preserve"> article on the alternative applications of ceramic mean dating. The </w:t>
      </w:r>
      <w:r w:rsidR="00600338">
        <w:t xml:space="preserve">article mentions the problem of </w:t>
      </w:r>
      <w:r w:rsidR="00471D53">
        <w:t>inconsistent</w:t>
      </w:r>
      <w:r w:rsidR="00600338">
        <w:t xml:space="preserve"> ceramic mean dates. For me, this raised</w:t>
      </w:r>
      <w:r w:rsidR="00471D53">
        <w:t xml:space="preserve"> broader questions about the accuracy and substance of archaeology itself: namely our reliance on a system of tests and methodologies are that based in </w:t>
      </w:r>
      <w:r w:rsidR="00600338">
        <w:t>speculation</w:t>
      </w:r>
      <w:r w:rsidR="00471D53">
        <w:t>. While other data may corroborate analysis and interpretation of artifacts</w:t>
      </w:r>
      <w:r w:rsidR="00600338">
        <w:t>,</w:t>
      </w:r>
      <w:r w:rsidR="00471D53">
        <w:t xml:space="preserve"> there is no hidden right answer to the question, “How old is this?” </w:t>
      </w:r>
      <w:r w:rsidR="00600338">
        <w:t xml:space="preserve">(I think it is fair to say this question sits at the center of the </w:t>
      </w:r>
      <w:proofErr w:type="spellStart"/>
      <w:r w:rsidR="00600338">
        <w:t>Turnbagh</w:t>
      </w:r>
      <w:proofErr w:type="spellEnd"/>
      <w:r w:rsidR="00600338">
        <w:t xml:space="preserve"> article) In archaeology there is never</w:t>
      </w:r>
      <w:r w:rsidR="00471D53">
        <w:t xml:space="preserve"> </w:t>
      </w:r>
      <w:r w:rsidR="00600338">
        <w:t>a</w:t>
      </w:r>
      <w:r w:rsidR="00DA364F">
        <w:t xml:space="preserve"> test</w:t>
      </w:r>
      <w:r w:rsidR="00471D53">
        <w:t xml:space="preserve"> that will finally offer a “right” or “wrong” to your analysis.</w:t>
      </w:r>
    </w:p>
    <w:p w14:paraId="272E38D4" w14:textId="77777777" w:rsidR="00471D53" w:rsidRDefault="00471D53" w:rsidP="00CC2B27">
      <w:pPr>
        <w:spacing w:line="480" w:lineRule="auto"/>
      </w:pPr>
      <w:r>
        <w:tab/>
        <w:t>However I think this criticism can be made, to a more or lesser degree, for many of the social sciences or humanities. We have no laws of human behavior, and history can be just as speculative. An artifact and a historical document have similar elements: both offer clues to the past</w:t>
      </w:r>
      <w:proofErr w:type="gramStart"/>
      <w:r>
        <w:t>;</w:t>
      </w:r>
      <w:proofErr w:type="gramEnd"/>
      <w:r>
        <w:t xml:space="preserve"> about its consumer or author, through either what is written or how it is made or functions. The historical document is obviously more explicit. Both are displaced from time – and although dating </w:t>
      </w:r>
      <w:r w:rsidR="003A5E30">
        <w:t>seems more central</w:t>
      </w:r>
      <w:r>
        <w:t xml:space="preserve"> to the discipline of archaeology, time and place are just as important to interpretation of a historical document</w:t>
      </w:r>
      <w:r w:rsidR="003A5E30">
        <w:t>.</w:t>
      </w:r>
    </w:p>
    <w:p w14:paraId="1F25F876" w14:textId="0A1AAA64" w:rsidR="00607277" w:rsidRDefault="003A5E30" w:rsidP="00CC2B27">
      <w:pPr>
        <w:spacing w:line="480" w:lineRule="auto"/>
      </w:pPr>
      <w:r>
        <w:tab/>
      </w:r>
      <w:proofErr w:type="spellStart"/>
      <w:r>
        <w:t>Turnbagh</w:t>
      </w:r>
      <w:proofErr w:type="spellEnd"/>
      <w:r>
        <w:t xml:space="preserve"> </w:t>
      </w:r>
      <w:r w:rsidR="00DA364F">
        <w:t xml:space="preserve">(91) </w:t>
      </w:r>
      <w:r>
        <w:t>discusses discrepancies in the ceramic mean dating within a site. I think it is important to consider also the discrepancies that arise between disciplines that may be working toward similar goals</w:t>
      </w:r>
      <w:proofErr w:type="gramStart"/>
      <w:r>
        <w:t>;</w:t>
      </w:r>
      <w:proofErr w:type="gramEnd"/>
      <w:r>
        <w:t xml:space="preserve"> more specifically </w:t>
      </w:r>
      <w:r>
        <w:lastRenderedPageBreak/>
        <w:t xml:space="preserve">communication between archaeologists and historians. Julie Stein, in discussing the development of stratigraphy, mentions, “a large group of archaeologists studying urban </w:t>
      </w:r>
      <w:proofErr w:type="spellStart"/>
      <w:r>
        <w:t>centres</w:t>
      </w:r>
      <w:proofErr w:type="spellEnd"/>
      <w:r>
        <w:t xml:space="preserve"> came to the discipline [of stratigraphy] from an entirely different methodological direction. They explored the connections between archaeology and historical texts, l</w:t>
      </w:r>
      <w:r w:rsidR="00DA364F">
        <w:t>anguages, and classical periods</w:t>
      </w:r>
      <w:r>
        <w:t>”</w:t>
      </w:r>
      <w:r w:rsidR="00DA364F">
        <w:t xml:space="preserve"> (Renfrew and </w:t>
      </w:r>
      <w:proofErr w:type="spellStart"/>
      <w:r w:rsidR="00DA364F">
        <w:t>Bahn</w:t>
      </w:r>
      <w:proofErr w:type="spellEnd"/>
      <w:r w:rsidR="00DA364F">
        <w:t xml:space="preserve"> 245)</w:t>
      </w:r>
      <w:r>
        <w:t xml:space="preserve"> How common is this holistic approach to the past</w:t>
      </w:r>
      <w:r w:rsidR="00DA364F">
        <w:t xml:space="preserve"> in academia? Based only a short discussion with my history professor, it seems that</w:t>
      </w:r>
      <w:r w:rsidR="00C355BC">
        <w:t xml:space="preserve"> </w:t>
      </w:r>
      <w:r w:rsidR="00DA364F">
        <w:t xml:space="preserve">communication between the disciplines </w:t>
      </w:r>
      <w:r w:rsidR="00C355BC">
        <w:t xml:space="preserve">is often </w:t>
      </w:r>
      <w:r w:rsidR="00DA364F">
        <w:t>relatively alien</w:t>
      </w:r>
      <w:r w:rsidR="00C355BC">
        <w:t xml:space="preserve"> and at odds. I understand this may come from an issue of trust: </w:t>
      </w:r>
      <w:r w:rsidR="00DA364F">
        <w:t>a researcher</w:t>
      </w:r>
      <w:r w:rsidR="00C355BC">
        <w:t xml:space="preserve"> spend</w:t>
      </w:r>
      <w:r w:rsidR="00DA364F">
        <w:t>s</w:t>
      </w:r>
      <w:r w:rsidR="00C355BC">
        <w:t xml:space="preserve"> </w:t>
      </w:r>
      <w:r w:rsidR="00DA364F">
        <w:t>his or her</w:t>
      </w:r>
      <w:r w:rsidR="00C355BC">
        <w:t xml:space="preserve"> life approaching the past in a specific way and </w:t>
      </w:r>
      <w:r w:rsidR="00DA364F">
        <w:t>he or she</w:t>
      </w:r>
      <w:r w:rsidR="00C355BC">
        <w:t xml:space="preserve"> </w:t>
      </w:r>
      <w:r w:rsidR="00DA364F">
        <w:t>trusts</w:t>
      </w:r>
      <w:r w:rsidR="00C355BC">
        <w:t xml:space="preserve"> the </w:t>
      </w:r>
      <w:r w:rsidR="00DA364F">
        <w:t>system of interpretation</w:t>
      </w:r>
      <w:r w:rsidR="00C355BC">
        <w:t xml:space="preserve"> (or the system of criticism) that </w:t>
      </w:r>
      <w:r w:rsidR="00DA364F">
        <w:t>accompanies</w:t>
      </w:r>
      <w:r w:rsidR="00C355BC">
        <w:t xml:space="preserve"> this. Conversely, if evidence from another discipline does not line up with your own research it is easy to discount the discrepancy as due to fundamental differences in approach. This limited conversation is not constructive.</w:t>
      </w:r>
    </w:p>
    <w:p w14:paraId="0EB981D7" w14:textId="1EDAFC80" w:rsidR="00607277" w:rsidRDefault="00607277" w:rsidP="00CC2B27">
      <w:pPr>
        <w:spacing w:line="480" w:lineRule="auto"/>
      </w:pPr>
      <w:r>
        <w:tab/>
      </w:r>
      <w:proofErr w:type="spellStart"/>
      <w:r>
        <w:t>Turnbagh’s</w:t>
      </w:r>
      <w:proofErr w:type="spellEnd"/>
      <w:r>
        <w:t xml:space="preserve"> </w:t>
      </w:r>
      <w:r w:rsidR="004D75F4">
        <w:t>description of the Fort Independence archaeological site depicts the string of speculation</w:t>
      </w:r>
      <w:r>
        <w:t xml:space="preserve"> I discussed above. Ceramic mean dating (a process that “must continue to be used cautiously” is u</w:t>
      </w:r>
      <w:r w:rsidR="004D75F4">
        <w:t xml:space="preserve">sed to date structures (the period of site occupation for Structure A is 1782.2—1829.5…). This analysis is </w:t>
      </w:r>
      <w:r>
        <w:t>then</w:t>
      </w:r>
      <w:r w:rsidR="004D75F4">
        <w:t xml:space="preserve"> </w:t>
      </w:r>
      <w:r>
        <w:t>used to make</w:t>
      </w:r>
      <w:r w:rsidR="004D75F4">
        <w:t xml:space="preserve"> even</w:t>
      </w:r>
      <w:r>
        <w:t xml:space="preserve"> </w:t>
      </w:r>
      <w:r w:rsidR="004D75F4">
        <w:t>wider</w:t>
      </w:r>
      <w:r>
        <w:t xml:space="preserve"> claims, (“the close correspondence of these values indicates contemporaneity of the </w:t>
      </w:r>
      <w:r w:rsidR="004D75F4">
        <w:t>structures [A and C].” (</w:t>
      </w:r>
      <w:proofErr w:type="spellStart"/>
      <w:r w:rsidR="007668A7">
        <w:t>Turnbagh</w:t>
      </w:r>
      <w:proofErr w:type="spellEnd"/>
      <w:r w:rsidR="007668A7">
        <w:t xml:space="preserve"> </w:t>
      </w:r>
      <w:r w:rsidR="004D75F4">
        <w:t>96)) In this specific case, the initial mean dates of 1782.2 and 1785.0 seem a little too early for the 1803 fort, but other ceramic data dated to around 1800 points to association wi</w:t>
      </w:r>
      <w:r w:rsidR="00DA364F">
        <w:t>th the fort (</w:t>
      </w:r>
      <w:proofErr w:type="spellStart"/>
      <w:r w:rsidR="00DA364F">
        <w:t>Turnbagh</w:t>
      </w:r>
      <w:proofErr w:type="spellEnd"/>
      <w:r w:rsidR="00DA364F">
        <w:t xml:space="preserve"> 97).</w:t>
      </w:r>
    </w:p>
    <w:p w14:paraId="12AB2BAF" w14:textId="2095FC39" w:rsidR="007668A7" w:rsidRDefault="004D75F4" w:rsidP="00CC2B27">
      <w:pPr>
        <w:spacing w:line="480" w:lineRule="auto"/>
      </w:pPr>
      <w:r>
        <w:tab/>
        <w:t>I don’t mean to say that archaeology is not valid or an accurate study, but rather</w:t>
      </w:r>
      <w:r w:rsidR="00DA364F">
        <w:t>,</w:t>
      </w:r>
      <w:r>
        <w:t xml:space="preserve"> confront of the difficulties that face t</w:t>
      </w:r>
      <w:r w:rsidR="00377D4E">
        <w:t xml:space="preserve">he </w:t>
      </w:r>
      <w:r w:rsidR="00DA364F">
        <w:t>archeologist</w:t>
      </w:r>
      <w:r w:rsidR="00377D4E">
        <w:t xml:space="preserve">. Difficulties, which naturally arise from the analysis </w:t>
      </w:r>
      <w:r w:rsidR="00DA364F">
        <w:t xml:space="preserve">of objects whose greatest </w:t>
      </w:r>
      <w:proofErr w:type="gramStart"/>
      <w:r w:rsidR="00DA364F">
        <w:t>clues</w:t>
      </w:r>
      <w:proofErr w:type="gramEnd"/>
      <w:r>
        <w:t xml:space="preserve"> lie in the context </w:t>
      </w:r>
      <w:r w:rsidR="00377D4E">
        <w:t>in which they are found. These difficulties are, of course, no reason to disregard the clues to the past that material culture holds. This also makes sense in consideration that harder sciences play in archaeology, whether biologic or geologic. I think this is a natural extension of the challenges that face the archaeologist, and harder science are able to unlock clues that may be preserved in the make-up of ancient fibers, or the shift in rocks over millennia.  Archaeology is unique to many social sciences in its interactions with disciplines of science. This article on cera</w:t>
      </w:r>
      <w:r w:rsidR="00DA364F">
        <w:t>mic mean dating shows this well;</w:t>
      </w:r>
      <w:r w:rsidR="00377D4E">
        <w:t xml:space="preserve"> </w:t>
      </w:r>
      <w:proofErr w:type="spellStart"/>
      <w:r w:rsidR="00377D4E">
        <w:t>Turnbagh</w:t>
      </w:r>
      <w:proofErr w:type="spellEnd"/>
      <w:r w:rsidR="00377D4E">
        <w:t xml:space="preserve"> is just as engaged with the implications of material culture, as she is with analyzing the inconsistencies of its mathematical formulas (</w:t>
      </w:r>
      <w:proofErr w:type="spellStart"/>
      <w:r w:rsidR="007668A7">
        <w:t>Turnbagh</w:t>
      </w:r>
      <w:proofErr w:type="spellEnd"/>
      <w:r w:rsidR="007668A7">
        <w:t xml:space="preserve"> </w:t>
      </w:r>
      <w:r w:rsidR="00377D4E">
        <w:t>91).</w:t>
      </w:r>
      <w:r w:rsidR="007668A7">
        <w:t xml:space="preserve"> </w:t>
      </w:r>
    </w:p>
    <w:p w14:paraId="2B81C812" w14:textId="77777777" w:rsidR="008669EE" w:rsidRDefault="008669EE" w:rsidP="00CC2B27">
      <w:pPr>
        <w:spacing w:line="480" w:lineRule="auto"/>
      </w:pPr>
    </w:p>
    <w:p w14:paraId="4BB78694" w14:textId="664100F7" w:rsidR="007668A7" w:rsidRDefault="007668A7" w:rsidP="00CC2B27">
      <w:pPr>
        <w:spacing w:line="480" w:lineRule="auto"/>
      </w:pPr>
      <w:r>
        <w:tab/>
        <w:t>That four generations of the Gibbs family occupied the same piece of land for more than a hundred years has som</w:t>
      </w:r>
      <w:r w:rsidR="00DA364F">
        <w:t>e very interesting implications</w:t>
      </w:r>
      <w:r w:rsidR="008669EE">
        <w:t xml:space="preserve"> (</w:t>
      </w:r>
      <w:proofErr w:type="spellStart"/>
      <w:r w:rsidR="008669EE">
        <w:t>Groover</w:t>
      </w:r>
      <w:proofErr w:type="spellEnd"/>
      <w:r w:rsidR="008669EE">
        <w:t xml:space="preserve"> 38)</w:t>
      </w:r>
      <w:r w:rsidR="00DA364F">
        <w:t>.</w:t>
      </w:r>
      <w:r>
        <w:t xml:space="preserve"> One consideration is that the artifacts</w:t>
      </w:r>
      <w:r w:rsidR="008669EE">
        <w:t xml:space="preserve"> found</w:t>
      </w:r>
      <w:r>
        <w:t xml:space="preserve"> on the land can be</w:t>
      </w:r>
      <w:r w:rsidR="00DA364F">
        <w:t>,</w:t>
      </w:r>
      <w:r>
        <w:t xml:space="preserve"> </w:t>
      </w:r>
      <w:r w:rsidR="008669EE">
        <w:t>without too much doubt</w:t>
      </w:r>
      <w:r w:rsidR="00DA364F">
        <w:t>,</w:t>
      </w:r>
      <w:r w:rsidR="008669EE">
        <w:t xml:space="preserve"> attached to the Gibbs family. This presents an interesting comparis</w:t>
      </w:r>
      <w:r w:rsidR="00DA364F">
        <w:t xml:space="preserve">on to the readings we did early </w:t>
      </w:r>
      <w:r w:rsidR="008669EE">
        <w:t>on in the semester concerning ownership of the past. Although the kitchen material, architectural material, clothing, etc. probably holds little spiritual value compared to, say, an early colonial burial ground in</w:t>
      </w:r>
      <w:r w:rsidR="00DA364F">
        <w:t xml:space="preserve"> central Cape Town South Africa</w:t>
      </w:r>
      <w:r w:rsidR="008669EE">
        <w:t xml:space="preserve">, this does not invalidate questions of ownership of the past. Because we know that one family has lived on the same land for so long, the idea of a collective right to the past seems only strengthened. For example: if the house was owned by the Gibbs family from 1792 until 1971 at which point did their objects stop being property and start being artifacts? </w:t>
      </w:r>
      <w:r w:rsidR="00783686">
        <w:t xml:space="preserve">Is it when those objects started holding historical value? What is the relationship between time and a right to ownership? </w:t>
      </w:r>
    </w:p>
    <w:p w14:paraId="43516986" w14:textId="1286BE35" w:rsidR="00783686" w:rsidRDefault="00783686" w:rsidP="00CC2B27">
      <w:pPr>
        <w:spacing w:line="480" w:lineRule="auto"/>
      </w:pPr>
      <w:r>
        <w:tab/>
      </w:r>
      <w:proofErr w:type="spellStart"/>
      <w:r>
        <w:t>Groover</w:t>
      </w:r>
      <w:proofErr w:type="spellEnd"/>
      <w:r w:rsidR="00DA364F">
        <w:t xml:space="preserve"> (40)</w:t>
      </w:r>
      <w:r>
        <w:t xml:space="preserve"> </w:t>
      </w:r>
      <w:r w:rsidR="00DA364F">
        <w:t xml:space="preserve">stresses </w:t>
      </w:r>
      <w:r>
        <w:t xml:space="preserve">the use of </w:t>
      </w:r>
      <w:r w:rsidR="00DA364F">
        <w:t>a</w:t>
      </w:r>
      <w:r>
        <w:t xml:space="preserve"> diachronic approach</w:t>
      </w:r>
      <w:r w:rsidR="00DA364F">
        <w:t xml:space="preserve"> to understanding households, specifically in terms of a household cycle</w:t>
      </w:r>
      <w:r>
        <w:t xml:space="preserve">. It is interesting consider this research continuing all the way up to the modern day. </w:t>
      </w:r>
      <w:r w:rsidR="00CC2B27">
        <w:t>Considering our age of “information overload” what questions will historical archaeologists be asking</w:t>
      </w:r>
      <w:r w:rsidR="00480A32">
        <w:t xml:space="preserve"> about</w:t>
      </w:r>
      <w:r w:rsidR="00CC2B27">
        <w:t xml:space="preserve"> </w:t>
      </w:r>
      <w:r w:rsidR="00480A32">
        <w:t>the period in which we live now</w:t>
      </w:r>
      <w:r w:rsidR="00CC2B27">
        <w:t xml:space="preserve">? What will be the role of the </w:t>
      </w:r>
      <w:r w:rsidR="00480A32">
        <w:t>excavation</w:t>
      </w:r>
      <w:r w:rsidR="00CC2B27">
        <w:t xml:space="preserve"> or survey when documentation of </w:t>
      </w:r>
      <w:r w:rsidR="00480A32">
        <w:t>many, many objects</w:t>
      </w:r>
      <w:r w:rsidR="00CC2B27">
        <w:t xml:space="preserve"> is </w:t>
      </w:r>
      <w:r w:rsidR="00480A32">
        <w:t>digitalized and shared online</w:t>
      </w:r>
      <w:r w:rsidR="00CC2B27">
        <w:t xml:space="preserve">? What will be the use of the study of the past when the past has been not only well documented </w:t>
      </w:r>
      <w:proofErr w:type="gramStart"/>
      <w:r w:rsidR="00CC2B27">
        <w:t>but</w:t>
      </w:r>
      <w:proofErr w:type="gramEnd"/>
      <w:r w:rsidR="00CC2B27">
        <w:t xml:space="preserve"> so saturated with contemporary analysis? </w:t>
      </w:r>
      <w:r w:rsidR="00480A32">
        <w:t xml:space="preserve">Is it </w:t>
      </w:r>
      <w:r w:rsidR="00CC2B27">
        <w:t xml:space="preserve">that future researchers have the power of retrospection? </w:t>
      </w:r>
    </w:p>
    <w:p w14:paraId="4D6D1A9F" w14:textId="5A384CE7" w:rsidR="00CC2B27" w:rsidRDefault="00CC2B27" w:rsidP="00CC2B27">
      <w:pPr>
        <w:spacing w:line="480" w:lineRule="auto"/>
      </w:pPr>
      <w:r>
        <w:tab/>
      </w:r>
      <w:proofErr w:type="spellStart"/>
      <w:r w:rsidR="002D7D02">
        <w:t>Groover</w:t>
      </w:r>
      <w:proofErr w:type="spellEnd"/>
      <w:r w:rsidR="00480A32">
        <w:t xml:space="preserve"> (41)</w:t>
      </w:r>
      <w:r w:rsidR="002D7D02">
        <w:t xml:space="preserve"> discusses one aspect of the household cycle: namely the phases of growth and reduction as families grow with children and then shrink as those children, now adults, move away from home</w:t>
      </w:r>
      <w:r w:rsidR="00480A32">
        <w:t>.</w:t>
      </w:r>
      <w:r w:rsidR="002D7D02">
        <w:t xml:space="preserve"> I think the conclusions of this area of research must be studied against modern household cycles. The past does not stand alone in time, but offers insight into the present; we can ask what the causes and the implications are of a shift in household cycles</w:t>
      </w:r>
      <w:r w:rsidR="00480A32">
        <w:t xml:space="preserve"> all the way up to today</w:t>
      </w:r>
      <w:r w:rsidR="002D7D02">
        <w:t xml:space="preserve">. </w:t>
      </w:r>
    </w:p>
    <w:p w14:paraId="15C94247" w14:textId="70FB2749" w:rsidR="002D7D02" w:rsidRDefault="002D7D02" w:rsidP="00CC2B27">
      <w:pPr>
        <w:spacing w:line="480" w:lineRule="auto"/>
      </w:pPr>
      <w:r>
        <w:tab/>
        <w:t xml:space="preserve">The diachronic nature of household cycles really stands at the center of the </w:t>
      </w:r>
      <w:proofErr w:type="spellStart"/>
      <w:r>
        <w:t>Groover</w:t>
      </w:r>
      <w:proofErr w:type="spellEnd"/>
      <w:r>
        <w:t xml:space="preserve"> article and</w:t>
      </w:r>
      <w:r w:rsidR="0021716A">
        <w:t xml:space="preserve"> its implications are reflected </w:t>
      </w:r>
      <w:r>
        <w:t>in the</w:t>
      </w:r>
      <w:r w:rsidR="0021716A">
        <w:t xml:space="preserve"> analysis of material culture found. This is a good example of </w:t>
      </w:r>
      <w:proofErr w:type="spellStart"/>
      <w:r w:rsidR="0021716A">
        <w:t>processual</w:t>
      </w:r>
      <w:proofErr w:type="spellEnd"/>
      <w:r w:rsidR="0021716A">
        <w:t xml:space="preserve"> archaeology, which offers evolutionary trends in cultural development; for example, the artifact distribution over time as corresponding</w:t>
      </w:r>
      <w:r w:rsidR="00480A32">
        <w:t xml:space="preserve"> to household size </w:t>
      </w:r>
      <w:r w:rsidR="0021716A">
        <w:t>(</w:t>
      </w:r>
      <w:proofErr w:type="spellStart"/>
      <w:r w:rsidR="0021716A">
        <w:t>Groover</w:t>
      </w:r>
      <w:proofErr w:type="spellEnd"/>
      <w:r w:rsidR="0021716A">
        <w:t xml:space="preserve"> 47)</w:t>
      </w:r>
      <w:r w:rsidR="00480A32">
        <w:t>.</w:t>
      </w:r>
    </w:p>
    <w:p w14:paraId="6E1F0C5C" w14:textId="77777777" w:rsidR="00480A32" w:rsidRDefault="00480A32" w:rsidP="00CC2B27">
      <w:pPr>
        <w:spacing w:line="480" w:lineRule="auto"/>
      </w:pPr>
    </w:p>
    <w:p w14:paraId="5E3E3180" w14:textId="5D3E7111" w:rsidR="00600338" w:rsidRDefault="00600338" w:rsidP="00CC2B27">
      <w:pPr>
        <w:spacing w:line="480" w:lineRule="auto"/>
      </w:pPr>
      <w:r>
        <w:tab/>
        <w:t>It is interesting to consider the use of models in some parts of archaeology. William Hampton Adams</w:t>
      </w:r>
      <w:r w:rsidR="00480A32">
        <w:t xml:space="preserve"> (48)</w:t>
      </w:r>
      <w:r>
        <w:t xml:space="preserve"> identifies “the introduction curve, the popularity curve, the </w:t>
      </w:r>
      <w:proofErr w:type="spellStart"/>
      <w:r>
        <w:t>curation</w:t>
      </w:r>
      <w:proofErr w:type="spellEnd"/>
      <w:r>
        <w:t xml:space="preserve"> effect, the heirloom effect…” and so on. This is a reflection of the nature of material culture. Quantity seems to play a central role in ceramic dating, and no doubt does in other segments of archaeological research (I remember the maps from Petra indicating areas of concentration of </w:t>
      </w:r>
      <w:proofErr w:type="spellStart"/>
      <w:r>
        <w:t>sherds</w:t>
      </w:r>
      <w:proofErr w:type="spellEnd"/>
      <w:r>
        <w:t xml:space="preserve"> and their quantity from specific time periods). It is interesting to think about the analysis of Adams and </w:t>
      </w:r>
      <w:proofErr w:type="spellStart"/>
      <w:r>
        <w:t>Turnbagh</w:t>
      </w:r>
      <w:proofErr w:type="spellEnd"/>
      <w:r>
        <w:t xml:space="preserve"> versus that of a historian. While </w:t>
      </w:r>
      <w:r w:rsidR="00480A32">
        <w:t>a historian considers quantity of texts, or references in a work</w:t>
      </w:r>
      <w:r>
        <w:t>, quantity does not play the sam</w:t>
      </w:r>
      <w:bookmarkStart w:id="0" w:name="_GoBack"/>
      <w:bookmarkEnd w:id="0"/>
      <w:r>
        <w:t>e role as it does in, say, Adams’ commentary on the “Dumping Effect.” (53)</w:t>
      </w:r>
    </w:p>
    <w:p w14:paraId="69585842" w14:textId="77777777" w:rsidR="00CC2B27" w:rsidRDefault="00CC2B27" w:rsidP="00CC2B27">
      <w:pPr>
        <w:spacing w:line="480" w:lineRule="auto"/>
      </w:pPr>
    </w:p>
    <w:p w14:paraId="6D510B4B" w14:textId="13B555B9" w:rsidR="007668A7" w:rsidRDefault="007668A7" w:rsidP="00CC2B27">
      <w:pPr>
        <w:spacing w:line="480" w:lineRule="auto"/>
      </w:pPr>
    </w:p>
    <w:p w14:paraId="2EA6473E" w14:textId="3C07CF5E" w:rsidR="007668A7" w:rsidRDefault="007668A7" w:rsidP="00CC2B27">
      <w:pPr>
        <w:spacing w:line="480" w:lineRule="auto"/>
      </w:pPr>
      <w:r>
        <w:tab/>
      </w:r>
    </w:p>
    <w:p w14:paraId="47DEB13E" w14:textId="4542739C" w:rsidR="007668A7" w:rsidRDefault="007668A7" w:rsidP="00CC2B27">
      <w:pPr>
        <w:spacing w:line="480" w:lineRule="auto"/>
      </w:pPr>
      <w:r>
        <w:tab/>
      </w:r>
    </w:p>
    <w:sectPr w:rsidR="007668A7" w:rsidSect="00FE64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0F"/>
    <w:rsid w:val="0021716A"/>
    <w:rsid w:val="002D7D02"/>
    <w:rsid w:val="00377D4E"/>
    <w:rsid w:val="003A5E30"/>
    <w:rsid w:val="00471D53"/>
    <w:rsid w:val="00480A32"/>
    <w:rsid w:val="004C0B06"/>
    <w:rsid w:val="004D75F4"/>
    <w:rsid w:val="00600338"/>
    <w:rsid w:val="00607277"/>
    <w:rsid w:val="007668A7"/>
    <w:rsid w:val="00783686"/>
    <w:rsid w:val="00857D0F"/>
    <w:rsid w:val="008669EE"/>
    <w:rsid w:val="00BD5129"/>
    <w:rsid w:val="00C355BC"/>
    <w:rsid w:val="00CC2B27"/>
    <w:rsid w:val="00DA364F"/>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8B3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6652</Characters>
  <Application>Microsoft Macintosh Word</Application>
  <DocSecurity>0</DocSecurity>
  <Lines>55</Lines>
  <Paragraphs>15</Paragraphs>
  <ScaleCrop>false</ScaleCrop>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Thompson</dc:creator>
  <cp:keywords/>
  <dc:description/>
  <cp:lastModifiedBy>Christopher Thompson</cp:lastModifiedBy>
  <cp:revision>2</cp:revision>
  <dcterms:created xsi:type="dcterms:W3CDTF">2012-11-28T23:11:00Z</dcterms:created>
  <dcterms:modified xsi:type="dcterms:W3CDTF">2012-11-28T23:11:00Z</dcterms:modified>
</cp:coreProperties>
</file>