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1F9" w:rsidRPr="00FE2DE9" w:rsidRDefault="00ED46DB" w:rsidP="00E231F9">
      <w:pPr>
        <w:jc w:val="center"/>
        <w:rPr>
          <w:rFonts w:ascii="Engravers MT" w:eastAsia="Times New Roman" w:hAnsi="Engravers MT" w:cs="Times New Roman"/>
          <w:b/>
          <w:color w:val="000000"/>
          <w:sz w:val="28"/>
          <w:szCs w:val="28"/>
          <w:u w:val="single"/>
        </w:rPr>
      </w:pPr>
      <w:r>
        <w:rPr>
          <w:rFonts w:ascii="Engravers MT" w:eastAsia="Times New Roman" w:hAnsi="Engravers MT" w:cs="Times New Roman"/>
          <w:b/>
          <w:color w:val="000000"/>
          <w:sz w:val="28"/>
          <w:szCs w:val="28"/>
          <w:u w:val="single"/>
        </w:rPr>
        <w:t>Sediment sample analysis</w:t>
      </w:r>
    </w:p>
    <w:p w:rsidR="00E231F9" w:rsidRPr="002A2F29" w:rsidRDefault="003A3F54" w:rsidP="00E231F9">
      <w:pPr>
        <w:rPr>
          <w:rFonts w:ascii="Engravers MT" w:eastAsia="Times New Roman" w:hAnsi="Engravers MT" w:cs="Times New Roman"/>
          <w:b/>
          <w:color w:val="000000"/>
          <w:sz w:val="24"/>
          <w:szCs w:val="24"/>
        </w:rPr>
      </w:pPr>
      <w:r>
        <w:rPr>
          <w:rFonts w:ascii="Engravers MT" w:eastAsia="Times New Roman" w:hAnsi="Engravers MT" w:cs="Times New Roman"/>
          <w:b/>
          <w:noProof/>
          <w:color w:val="000000"/>
          <w:sz w:val="24"/>
          <w:szCs w:val="24"/>
        </w:rPr>
        <w:drawing>
          <wp:anchor distT="0" distB="0" distL="114300" distR="114300" simplePos="0" relativeHeight="251660288" behindDoc="0" locked="0" layoutInCell="1" allowOverlap="1">
            <wp:simplePos x="0" y="0"/>
            <wp:positionH relativeFrom="column">
              <wp:posOffset>3385185</wp:posOffset>
            </wp:positionH>
            <wp:positionV relativeFrom="paragraph">
              <wp:posOffset>105410</wp:posOffset>
            </wp:positionV>
            <wp:extent cx="2710180" cy="2091690"/>
            <wp:effectExtent l="19050" t="19050" r="13970" b="22860"/>
            <wp:wrapSquare wrapText="bothSides"/>
            <wp:docPr id="1" name="Picture 1" descr="I:\Pictures for Stephanie\Miller_wetlands_100d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Pictures for Stephanie\Miller_wetlands_100dpi.pn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31" t="13253" r="1716" b="3315"/>
                    <a:stretch>
                      <a:fillRect/>
                    </a:stretch>
                  </pic:blipFill>
                  <pic:spPr bwMode="auto">
                    <a:xfrm>
                      <a:off x="0" y="0"/>
                      <a:ext cx="2710180" cy="2091690"/>
                    </a:xfrm>
                    <a:prstGeom prst="rect">
                      <a:avLst/>
                    </a:prstGeom>
                    <a:noFill/>
                    <a:ln>
                      <a:solidFill>
                        <a:schemeClr val="tx1"/>
                      </a:solidFill>
                    </a:ln>
                  </pic:spPr>
                </pic:pic>
              </a:graphicData>
            </a:graphic>
          </wp:anchor>
        </w:drawing>
      </w:r>
      <w:r w:rsidR="00E231F9" w:rsidRPr="002A2F29">
        <w:rPr>
          <w:rFonts w:ascii="Engravers MT" w:eastAsia="Times New Roman" w:hAnsi="Engravers MT" w:cs="Times New Roman"/>
          <w:b/>
          <w:color w:val="000000"/>
          <w:sz w:val="24"/>
          <w:szCs w:val="24"/>
        </w:rPr>
        <w:t xml:space="preserve">Part 1- Background </w:t>
      </w:r>
    </w:p>
    <w:p w:rsidR="00E231F9" w:rsidRPr="002A2F29" w:rsidRDefault="00E231F9" w:rsidP="00E231F9">
      <w:pPr>
        <w:rPr>
          <w:rFonts w:ascii="Broadway" w:eastAsia="Times New Roman" w:hAnsi="Broadway" w:cs="Times New Roman"/>
          <w:color w:val="000000"/>
          <w:sz w:val="24"/>
          <w:szCs w:val="24"/>
          <w:u w:val="single"/>
        </w:rPr>
      </w:pPr>
      <w:r w:rsidRPr="002A2F29">
        <w:rPr>
          <w:rFonts w:ascii="Broadway" w:eastAsia="Times New Roman" w:hAnsi="Broadway" w:cs="Times New Roman"/>
          <w:color w:val="000000"/>
          <w:sz w:val="24"/>
          <w:szCs w:val="24"/>
          <w:u w:val="single"/>
        </w:rPr>
        <w:t>Why the Miller Woods?</w:t>
      </w:r>
    </w:p>
    <w:p w:rsidR="00E231F9" w:rsidRPr="002A2F29" w:rsidRDefault="00E231F9" w:rsidP="00E231F9">
      <w:pPr>
        <w:rPr>
          <w:rFonts w:ascii="Cambria" w:eastAsia="Times New Roman" w:hAnsi="Cambria" w:cs="Times New Roman"/>
          <w:sz w:val="24"/>
          <w:szCs w:val="24"/>
        </w:rPr>
      </w:pPr>
      <w:r w:rsidRPr="002A2F29">
        <w:rPr>
          <w:rFonts w:ascii="Cambria" w:eastAsia="Times New Roman" w:hAnsi="Cambria" w:cs="Times New Roman"/>
          <w:color w:val="000000"/>
          <w:sz w:val="24"/>
          <w:szCs w:val="24"/>
        </w:rPr>
        <w:t>The Miller Woods</w:t>
      </w:r>
      <w:r w:rsidR="00CE0EB8" w:rsidRPr="002A2F29">
        <w:rPr>
          <w:rFonts w:ascii="Cambria" w:eastAsia="Times New Roman" w:hAnsi="Cambria" w:cs="Times New Roman"/>
          <w:color w:val="000000"/>
          <w:sz w:val="24"/>
          <w:szCs w:val="24"/>
        </w:rPr>
        <w:t xml:space="preserve"> </w:t>
      </w:r>
      <w:r w:rsidR="003A3F54">
        <w:rPr>
          <w:rFonts w:ascii="Cambria" w:eastAsia="Times New Roman" w:hAnsi="Cambria" w:cs="Times New Roman"/>
          <w:color w:val="000000"/>
          <w:sz w:val="24"/>
          <w:szCs w:val="24"/>
        </w:rPr>
        <w:t xml:space="preserve">(pictured in white </w:t>
      </w:r>
      <w:r w:rsidR="00CE0EB8" w:rsidRPr="002A2F29">
        <w:rPr>
          <w:rFonts w:ascii="Cambria" w:eastAsia="Times New Roman" w:hAnsi="Cambria" w:cs="Times New Roman"/>
          <w:color w:val="000000"/>
          <w:sz w:val="24"/>
          <w:szCs w:val="24"/>
        </w:rPr>
        <w:t>on the right</w:t>
      </w:r>
      <w:r w:rsidR="003A3F54">
        <w:rPr>
          <w:rFonts w:ascii="Cambria" w:eastAsia="Times New Roman" w:hAnsi="Cambria" w:cs="Times New Roman"/>
          <w:color w:val="000000"/>
          <w:sz w:val="24"/>
          <w:szCs w:val="24"/>
        </w:rPr>
        <w:t>)</w:t>
      </w:r>
      <w:r w:rsidRPr="002A2F29">
        <w:rPr>
          <w:rFonts w:ascii="Cambria" w:eastAsia="Times New Roman" w:hAnsi="Cambria" w:cs="Times New Roman"/>
          <w:color w:val="000000"/>
          <w:sz w:val="24"/>
          <w:szCs w:val="24"/>
        </w:rPr>
        <w:t xml:space="preserve"> are home to </w:t>
      </w:r>
      <w:r w:rsidR="003A3F54">
        <w:rPr>
          <w:rFonts w:ascii="Cambria" w:eastAsia="Times New Roman" w:hAnsi="Cambria" w:cs="Times New Roman"/>
          <w:color w:val="000000"/>
          <w:sz w:val="24"/>
          <w:szCs w:val="24"/>
        </w:rPr>
        <w:t>&gt;</w:t>
      </w:r>
      <w:r w:rsidRPr="002A2F29">
        <w:rPr>
          <w:rFonts w:ascii="Cambria" w:eastAsia="Times New Roman" w:hAnsi="Cambria" w:cs="Times New Roman"/>
          <w:color w:val="000000"/>
          <w:sz w:val="24"/>
          <w:szCs w:val="24"/>
        </w:rPr>
        <w:t xml:space="preserve">150 ponds that are </w:t>
      </w:r>
      <w:r w:rsidRPr="002A2F29">
        <w:rPr>
          <w:rFonts w:ascii="Cambria" w:eastAsia="Times New Roman" w:hAnsi="Cambria" w:cs="Times New Roman"/>
          <w:sz w:val="24"/>
          <w:szCs w:val="24"/>
        </w:rPr>
        <w:t xml:space="preserve">the last remnants of a once extensive pond system.  The ponds formed in </w:t>
      </w:r>
      <w:r w:rsidR="003A3F54">
        <w:rPr>
          <w:rFonts w:ascii="Cambria" w:eastAsia="Times New Roman" w:hAnsi="Cambria" w:cs="Times New Roman"/>
          <w:sz w:val="24"/>
          <w:szCs w:val="24"/>
        </w:rPr>
        <w:t xml:space="preserve">long </w:t>
      </w:r>
      <w:r w:rsidRPr="002A2F29">
        <w:rPr>
          <w:rFonts w:ascii="Cambria" w:eastAsia="Times New Roman" w:hAnsi="Cambria" w:cs="Times New Roman"/>
          <w:sz w:val="24"/>
          <w:szCs w:val="24"/>
        </w:rPr>
        <w:t xml:space="preserve">rows as Lake Michigan </w:t>
      </w:r>
      <w:r w:rsidR="00CE0EB8" w:rsidRPr="002A2F29">
        <w:rPr>
          <w:rFonts w:ascii="Cambria" w:eastAsia="Times New Roman" w:hAnsi="Cambria" w:cs="Times New Roman"/>
          <w:sz w:val="24"/>
          <w:szCs w:val="24"/>
        </w:rPr>
        <w:t>retreated</w:t>
      </w:r>
      <w:r w:rsidRPr="002A2F29">
        <w:rPr>
          <w:rFonts w:ascii="Cambria" w:eastAsia="Times New Roman" w:hAnsi="Cambria" w:cs="Times New Roman"/>
          <w:sz w:val="24"/>
          <w:szCs w:val="24"/>
        </w:rPr>
        <w:t xml:space="preserve"> </w:t>
      </w:r>
      <w:r w:rsidR="003A3F54">
        <w:rPr>
          <w:rFonts w:ascii="Cambria" w:eastAsia="Times New Roman" w:hAnsi="Cambria" w:cs="Times New Roman"/>
          <w:sz w:val="24"/>
          <w:szCs w:val="24"/>
        </w:rPr>
        <w:t xml:space="preserve">north as </w:t>
      </w:r>
      <w:r w:rsidR="00503B63">
        <w:rPr>
          <w:rFonts w:ascii="Cambria" w:eastAsia="Times New Roman" w:hAnsi="Cambria" w:cs="Times New Roman"/>
          <w:sz w:val="24"/>
          <w:szCs w:val="24"/>
        </w:rPr>
        <w:t xml:space="preserve">the </w:t>
      </w:r>
      <w:r w:rsidR="003A3F54">
        <w:rPr>
          <w:rFonts w:ascii="Cambria" w:eastAsia="Times New Roman" w:hAnsi="Cambria" w:cs="Times New Roman"/>
          <w:sz w:val="24"/>
          <w:szCs w:val="24"/>
        </w:rPr>
        <w:t>glacier</w:t>
      </w:r>
      <w:r w:rsidR="00503B63">
        <w:rPr>
          <w:rFonts w:ascii="Cambria" w:eastAsia="Times New Roman" w:hAnsi="Cambria" w:cs="Times New Roman"/>
          <w:sz w:val="24"/>
          <w:szCs w:val="24"/>
        </w:rPr>
        <w:t xml:space="preserve"> covering North America</w:t>
      </w:r>
      <w:r w:rsidR="003A3F54">
        <w:rPr>
          <w:rFonts w:ascii="Cambria" w:eastAsia="Times New Roman" w:hAnsi="Cambria" w:cs="Times New Roman"/>
          <w:sz w:val="24"/>
          <w:szCs w:val="24"/>
        </w:rPr>
        <w:t xml:space="preserve"> </w:t>
      </w:r>
      <w:r w:rsidR="00503B63">
        <w:rPr>
          <w:rFonts w:ascii="Cambria" w:eastAsia="Times New Roman" w:hAnsi="Cambria" w:cs="Times New Roman"/>
          <w:sz w:val="24"/>
          <w:szCs w:val="24"/>
        </w:rPr>
        <w:t xml:space="preserve">repeatedly </w:t>
      </w:r>
      <w:r w:rsidR="00CE0EB8" w:rsidRPr="002A2F29">
        <w:rPr>
          <w:rFonts w:ascii="Cambria" w:eastAsia="Times New Roman" w:hAnsi="Cambria" w:cs="Times New Roman"/>
          <w:sz w:val="24"/>
          <w:szCs w:val="24"/>
        </w:rPr>
        <w:t>melt</w:t>
      </w:r>
      <w:r w:rsidR="003A3F54">
        <w:rPr>
          <w:rFonts w:ascii="Cambria" w:eastAsia="Times New Roman" w:hAnsi="Cambria" w:cs="Times New Roman"/>
          <w:sz w:val="24"/>
          <w:szCs w:val="24"/>
        </w:rPr>
        <w:t>ed</w:t>
      </w:r>
      <w:r w:rsidR="00503B63">
        <w:rPr>
          <w:rFonts w:ascii="Cambria" w:eastAsia="Times New Roman" w:hAnsi="Cambria" w:cs="Times New Roman"/>
          <w:sz w:val="24"/>
          <w:szCs w:val="24"/>
        </w:rPr>
        <w:t xml:space="preserve"> and stalled</w:t>
      </w:r>
      <w:r w:rsidR="00CE0EB8" w:rsidRPr="002A2F29">
        <w:rPr>
          <w:rFonts w:ascii="Cambria" w:eastAsia="Times New Roman" w:hAnsi="Cambria" w:cs="Times New Roman"/>
          <w:sz w:val="24"/>
          <w:szCs w:val="24"/>
        </w:rPr>
        <w:t xml:space="preserve"> </w:t>
      </w:r>
      <w:r w:rsidR="003A3F54">
        <w:rPr>
          <w:rFonts w:ascii="Cambria" w:eastAsia="Times New Roman" w:hAnsi="Cambria" w:cs="Times New Roman"/>
          <w:sz w:val="24"/>
          <w:szCs w:val="24"/>
        </w:rPr>
        <w:t xml:space="preserve">starting </w:t>
      </w:r>
      <w:r w:rsidRPr="002A2F29">
        <w:rPr>
          <w:rFonts w:ascii="Cambria" w:eastAsia="Times New Roman" w:hAnsi="Cambria" w:cs="Times New Roman"/>
          <w:sz w:val="24"/>
          <w:szCs w:val="24"/>
        </w:rPr>
        <w:t xml:space="preserve">15,000 years ago. </w:t>
      </w:r>
    </w:p>
    <w:p w:rsidR="00E231F9" w:rsidRPr="002A2F29" w:rsidRDefault="00503B63" w:rsidP="00E231F9">
      <w:pPr>
        <w:rPr>
          <w:rFonts w:ascii="Cambria" w:eastAsia="Times New Roman" w:hAnsi="Cambria" w:cs="Times New Roman"/>
          <w:sz w:val="24"/>
          <w:szCs w:val="24"/>
        </w:rPr>
      </w:pPr>
      <w:r>
        <w:rPr>
          <w:rFonts w:ascii="Cambria" w:eastAsia="Times New Roman" w:hAnsi="Cambria" w:cs="Times New Roman"/>
          <w:noProof/>
          <w:sz w:val="24"/>
          <w:szCs w:val="24"/>
        </w:rPr>
        <w:drawing>
          <wp:anchor distT="0" distB="0" distL="114300" distR="114300" simplePos="0" relativeHeight="251661312" behindDoc="0" locked="0" layoutInCell="1" allowOverlap="1">
            <wp:simplePos x="0" y="0"/>
            <wp:positionH relativeFrom="column">
              <wp:posOffset>-29845</wp:posOffset>
            </wp:positionH>
            <wp:positionV relativeFrom="paragraph">
              <wp:posOffset>213360</wp:posOffset>
            </wp:positionV>
            <wp:extent cx="1750695" cy="2181860"/>
            <wp:effectExtent l="19050" t="19050" r="20955" b="27940"/>
            <wp:wrapSquare wrapText="bothSides"/>
            <wp:docPr id="2" name="Picture 2" descr="I:\Pictures for Stephanie\glacie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Pictures for Stephanie\glacier[1].gif"/>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0695" cy="2181860"/>
                    </a:xfrm>
                    <a:prstGeom prst="rect">
                      <a:avLst/>
                    </a:prstGeom>
                    <a:noFill/>
                    <a:ln>
                      <a:solidFill>
                        <a:schemeClr val="tx1"/>
                      </a:solidFill>
                    </a:ln>
                  </pic:spPr>
                </pic:pic>
              </a:graphicData>
            </a:graphic>
          </wp:anchor>
        </w:drawing>
      </w:r>
    </w:p>
    <w:p w:rsidR="00E231F9" w:rsidRPr="002A2F29" w:rsidRDefault="003A3F54" w:rsidP="00E231F9">
      <w:pPr>
        <w:rPr>
          <w:rFonts w:ascii="Cambria" w:eastAsia="Times New Roman" w:hAnsi="Cambria" w:cs="Times New Roman"/>
          <w:sz w:val="24"/>
          <w:szCs w:val="24"/>
        </w:rPr>
      </w:pPr>
      <w:r>
        <w:rPr>
          <w:rFonts w:ascii="Cambria" w:eastAsia="Times New Roman" w:hAnsi="Cambria" w:cs="Times New Roman"/>
          <w:noProof/>
          <w:color w:val="000000"/>
          <w:sz w:val="24"/>
          <w:szCs w:val="24"/>
        </w:rPr>
        <w:drawing>
          <wp:anchor distT="0" distB="0" distL="114300" distR="114300" simplePos="0" relativeHeight="251659264" behindDoc="0" locked="0" layoutInCell="1" allowOverlap="1">
            <wp:simplePos x="0" y="0"/>
            <wp:positionH relativeFrom="column">
              <wp:posOffset>3098165</wp:posOffset>
            </wp:positionH>
            <wp:positionV relativeFrom="paragraph">
              <wp:posOffset>19050</wp:posOffset>
            </wp:positionV>
            <wp:extent cx="1096010" cy="2043430"/>
            <wp:effectExtent l="19050" t="19050" r="27940" b="13970"/>
            <wp:wrapSquare wrapText="bothSides"/>
            <wp:docPr id="3" name="Picture 3" descr="I:\Pictures for Stephanie\Field Researchers\Henry C Cow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ictures for Stephanie\Field Researchers\Henry C Cowles.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979" r="23521"/>
                    <a:stretch>
                      <a:fillRect/>
                    </a:stretch>
                  </pic:blipFill>
                  <pic:spPr bwMode="auto">
                    <a:xfrm>
                      <a:off x="0" y="0"/>
                      <a:ext cx="1096010" cy="2043430"/>
                    </a:xfrm>
                    <a:prstGeom prst="rect">
                      <a:avLst/>
                    </a:prstGeom>
                    <a:noFill/>
                    <a:ln>
                      <a:solidFill>
                        <a:schemeClr val="tx1"/>
                      </a:solidFill>
                    </a:ln>
                  </pic:spPr>
                </pic:pic>
              </a:graphicData>
            </a:graphic>
          </wp:anchor>
        </w:drawing>
      </w:r>
      <w:r w:rsidRPr="008B5358">
        <w:rPr>
          <w:rFonts w:ascii="Cambria" w:eastAsia="Times New Roman" w:hAnsi="Cambria" w:cs="Times New Roman"/>
          <w:color w:val="000000"/>
          <w:sz w:val="24"/>
          <w:szCs w:val="24"/>
        </w:rPr>
        <w:t xml:space="preserve">The Miller Woods ponds are a valuable place for research </w:t>
      </w:r>
      <w:r>
        <w:rPr>
          <w:rFonts w:ascii="Cambria" w:eastAsia="Times New Roman" w:hAnsi="Cambria" w:cs="Times New Roman"/>
          <w:color w:val="000000"/>
          <w:sz w:val="24"/>
          <w:szCs w:val="24"/>
        </w:rPr>
        <w:t xml:space="preserve">because so much </w:t>
      </w:r>
      <w:r w:rsidRPr="008B5358">
        <w:rPr>
          <w:rFonts w:ascii="Cambria" w:eastAsia="Times New Roman" w:hAnsi="Cambria" w:cs="Times New Roman"/>
          <w:color w:val="000000"/>
          <w:sz w:val="24"/>
          <w:szCs w:val="24"/>
        </w:rPr>
        <w:t xml:space="preserve">information about them </w:t>
      </w:r>
      <w:r>
        <w:rPr>
          <w:rFonts w:ascii="Cambria" w:eastAsia="Times New Roman" w:hAnsi="Cambria" w:cs="Times New Roman"/>
          <w:color w:val="000000"/>
          <w:sz w:val="24"/>
          <w:szCs w:val="24"/>
        </w:rPr>
        <w:t xml:space="preserve">has been accumulated </w:t>
      </w:r>
      <w:r w:rsidRPr="008B5358">
        <w:rPr>
          <w:rFonts w:ascii="Cambria" w:eastAsia="Times New Roman" w:hAnsi="Cambria" w:cs="Times New Roman"/>
          <w:color w:val="000000"/>
          <w:sz w:val="24"/>
          <w:szCs w:val="24"/>
        </w:rPr>
        <w:t xml:space="preserve">over the years. </w:t>
      </w:r>
      <w:r>
        <w:rPr>
          <w:rFonts w:ascii="Cambria" w:eastAsia="Times New Roman" w:hAnsi="Cambria" w:cs="Times New Roman"/>
          <w:color w:val="000000"/>
          <w:sz w:val="24"/>
          <w:szCs w:val="24"/>
        </w:rPr>
        <w:t xml:space="preserve">  </w:t>
      </w:r>
      <w:r w:rsidR="00E231F9" w:rsidRPr="002A2F29">
        <w:rPr>
          <w:rFonts w:ascii="Cambria" w:eastAsia="Times New Roman" w:hAnsi="Cambria" w:cs="Times New Roman"/>
          <w:sz w:val="24"/>
          <w:szCs w:val="24"/>
        </w:rPr>
        <w:t>Henry Cowles</w:t>
      </w:r>
      <w:r w:rsidR="00CE0EB8" w:rsidRPr="002A2F29">
        <w:rPr>
          <w:rFonts w:ascii="Cambria" w:eastAsia="Times New Roman" w:hAnsi="Cambria" w:cs="Times New Roman"/>
          <w:sz w:val="24"/>
          <w:szCs w:val="24"/>
        </w:rPr>
        <w:t>, the ecologist pictured on the right for which Cowles bog is named,</w:t>
      </w:r>
      <w:r w:rsidR="00CE0EB8" w:rsidRPr="002A2F29">
        <w:rPr>
          <w:rFonts w:ascii="Cambria" w:eastAsia="Times New Roman" w:hAnsi="Cambria" w:cs="Times New Roman"/>
          <w:b/>
          <w:sz w:val="24"/>
          <w:szCs w:val="24"/>
        </w:rPr>
        <w:t xml:space="preserve"> </w:t>
      </w:r>
      <w:r w:rsidR="00E231F9" w:rsidRPr="002A2F29">
        <w:rPr>
          <w:rFonts w:ascii="Cambria" w:eastAsia="Times New Roman" w:hAnsi="Cambria" w:cs="Times New Roman"/>
          <w:sz w:val="24"/>
          <w:szCs w:val="24"/>
        </w:rPr>
        <w:t>reported upwards of 50 rows of ponds</w:t>
      </w:r>
      <w:r w:rsidR="00CE0EB8" w:rsidRPr="002A2F29">
        <w:rPr>
          <w:rFonts w:ascii="Cambria" w:eastAsia="Times New Roman" w:hAnsi="Cambria" w:cs="Times New Roman"/>
          <w:sz w:val="24"/>
          <w:szCs w:val="24"/>
        </w:rPr>
        <w:t xml:space="preserve"> in the area in the early 1900s. Today</w:t>
      </w:r>
      <w:r w:rsidR="00E231F9" w:rsidRPr="002A2F29">
        <w:rPr>
          <w:rFonts w:ascii="Cambria" w:eastAsia="Times New Roman" w:hAnsi="Cambria" w:cs="Times New Roman"/>
          <w:sz w:val="24"/>
          <w:szCs w:val="24"/>
        </w:rPr>
        <w:t xml:space="preserve"> only a few remain </w:t>
      </w:r>
      <w:r w:rsidR="00CE0EB8" w:rsidRPr="002A2F29">
        <w:rPr>
          <w:rFonts w:ascii="Cambria" w:eastAsia="Times New Roman" w:hAnsi="Cambria" w:cs="Times New Roman"/>
          <w:sz w:val="24"/>
          <w:szCs w:val="24"/>
        </w:rPr>
        <w:t>with</w:t>
      </w:r>
      <w:r w:rsidR="00E231F9" w:rsidRPr="002A2F29">
        <w:rPr>
          <w:rFonts w:ascii="Cambria" w:eastAsia="Times New Roman" w:hAnsi="Cambria" w:cs="Times New Roman"/>
          <w:sz w:val="24"/>
          <w:szCs w:val="24"/>
        </w:rPr>
        <w:t xml:space="preserve"> the rest having been taken over by industry and housing. </w:t>
      </w:r>
      <w:r>
        <w:rPr>
          <w:rFonts w:ascii="Cambria" w:eastAsia="Times New Roman" w:hAnsi="Cambria" w:cs="Times New Roman"/>
          <w:color w:val="000000"/>
          <w:sz w:val="24"/>
          <w:szCs w:val="24"/>
        </w:rPr>
        <w:t xml:space="preserve"> However, the ponds still contain many unique communities of plants and animals.</w:t>
      </w:r>
    </w:p>
    <w:p w:rsidR="00E231F9" w:rsidRPr="002A2F29" w:rsidRDefault="00E231F9" w:rsidP="00E231F9">
      <w:pPr>
        <w:autoSpaceDE w:val="0"/>
        <w:autoSpaceDN w:val="0"/>
        <w:adjustRightInd w:val="0"/>
        <w:spacing w:after="0" w:line="240" w:lineRule="auto"/>
        <w:rPr>
          <w:rFonts w:asciiTheme="majorHAnsi" w:hAnsiTheme="majorHAnsi" w:cs="Arial"/>
          <w:bCs/>
          <w:color w:val="000000"/>
          <w:sz w:val="24"/>
          <w:szCs w:val="24"/>
        </w:rPr>
      </w:pPr>
      <w:r w:rsidRPr="002A2F29">
        <w:rPr>
          <w:rFonts w:asciiTheme="majorHAnsi" w:hAnsiTheme="majorHAnsi" w:cs="Arial"/>
          <w:bCs/>
          <w:noProof/>
          <w:color w:val="000000"/>
          <w:sz w:val="24"/>
          <w:szCs w:val="24"/>
        </w:rPr>
        <w:drawing>
          <wp:anchor distT="0" distB="0" distL="114300" distR="114300" simplePos="0" relativeHeight="251662336" behindDoc="0" locked="0" layoutInCell="1" allowOverlap="1">
            <wp:simplePos x="0" y="0"/>
            <wp:positionH relativeFrom="column">
              <wp:posOffset>-146050</wp:posOffset>
            </wp:positionH>
            <wp:positionV relativeFrom="paragraph">
              <wp:posOffset>190500</wp:posOffset>
            </wp:positionV>
            <wp:extent cx="2930525" cy="1955165"/>
            <wp:effectExtent l="19050" t="19050" r="22225" b="26035"/>
            <wp:wrapSquare wrapText="bothSides"/>
            <wp:docPr id="4" name="Picture 4" descr="I:\Pictures for Stephanie\Core pics\Core describ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ictures for Stephanie\Core pics\Core describing.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0525" cy="1955165"/>
                    </a:xfrm>
                    <a:prstGeom prst="rect">
                      <a:avLst/>
                    </a:prstGeom>
                    <a:noFill/>
                    <a:ln>
                      <a:solidFill>
                        <a:schemeClr val="tx1"/>
                      </a:solidFill>
                    </a:ln>
                  </pic:spPr>
                </pic:pic>
              </a:graphicData>
            </a:graphic>
          </wp:anchor>
        </w:drawing>
      </w:r>
    </w:p>
    <w:p w:rsidR="003A3F54" w:rsidRPr="00A732DD" w:rsidRDefault="003A3F54" w:rsidP="003A3F54">
      <w:pPr>
        <w:rPr>
          <w:rFonts w:ascii="Cambria" w:eastAsia="Times New Roman" w:hAnsi="Cambria" w:cs="Times New Roman"/>
          <w:color w:val="000000"/>
          <w:sz w:val="24"/>
          <w:szCs w:val="24"/>
        </w:rPr>
      </w:pPr>
      <w:r>
        <w:rPr>
          <w:rFonts w:asciiTheme="majorHAnsi" w:hAnsiTheme="majorHAnsi" w:cs="Arial"/>
          <w:bCs/>
          <w:color w:val="000000"/>
          <w:sz w:val="24"/>
          <w:szCs w:val="24"/>
        </w:rPr>
        <w:t>During the summer of 2011,</w:t>
      </w:r>
      <w:r w:rsidRPr="00256CF5">
        <w:rPr>
          <w:rFonts w:asciiTheme="majorHAnsi" w:hAnsiTheme="majorHAnsi" w:cs="Arial"/>
          <w:bCs/>
          <w:color w:val="000000"/>
          <w:sz w:val="24"/>
          <w:szCs w:val="24"/>
        </w:rPr>
        <w:t xml:space="preserve"> the ponds were cored by a </w:t>
      </w:r>
      <w:r w:rsidRPr="0047580D">
        <w:rPr>
          <w:rFonts w:asciiTheme="majorHAnsi" w:hAnsiTheme="majorHAnsi" w:cs="Arial"/>
          <w:bCs/>
          <w:color w:val="000000"/>
          <w:sz w:val="24"/>
          <w:szCs w:val="24"/>
        </w:rPr>
        <w:t>research team from Brown University</w:t>
      </w:r>
      <w:r w:rsidRPr="00256CF5">
        <w:rPr>
          <w:rFonts w:asciiTheme="majorHAnsi" w:hAnsiTheme="majorHAnsi" w:cs="Arial"/>
          <w:bCs/>
          <w:color w:val="000000"/>
          <w:sz w:val="24"/>
          <w:szCs w:val="24"/>
        </w:rPr>
        <w:t xml:space="preserve"> </w:t>
      </w:r>
      <w:r>
        <w:rPr>
          <w:rFonts w:asciiTheme="majorHAnsi" w:hAnsiTheme="majorHAnsi" w:cs="Arial"/>
          <w:bCs/>
          <w:color w:val="000000"/>
          <w:sz w:val="24"/>
          <w:szCs w:val="24"/>
        </w:rPr>
        <w:t xml:space="preserve">(pictured on the left) </w:t>
      </w:r>
      <w:r w:rsidRPr="00256CF5">
        <w:rPr>
          <w:rFonts w:asciiTheme="majorHAnsi" w:hAnsiTheme="majorHAnsi" w:cs="Arial"/>
          <w:bCs/>
          <w:color w:val="000000"/>
          <w:sz w:val="24"/>
          <w:szCs w:val="24"/>
        </w:rPr>
        <w:t>to learn about how and why the species found in the pond plant communities had changed</w:t>
      </w:r>
      <w:r>
        <w:rPr>
          <w:rFonts w:asciiTheme="majorHAnsi" w:hAnsiTheme="majorHAnsi" w:cs="Arial"/>
          <w:bCs/>
          <w:color w:val="000000"/>
          <w:sz w:val="24"/>
          <w:szCs w:val="24"/>
        </w:rPr>
        <w:t xml:space="preserve"> since industry had taken over the area. </w:t>
      </w:r>
      <w:r>
        <w:rPr>
          <w:rFonts w:ascii="Cambria" w:eastAsia="Times New Roman" w:hAnsi="Cambria" w:cs="Times New Roman"/>
          <w:color w:val="000000"/>
          <w:sz w:val="24"/>
          <w:szCs w:val="24"/>
        </w:rPr>
        <w:t>The more we learn about what caused past changes, the more we can protect the ponds from future changes.</w:t>
      </w:r>
    </w:p>
    <w:p w:rsidR="002A2F29" w:rsidRPr="002A2F29" w:rsidRDefault="003A3F54" w:rsidP="003A3F54">
      <w:pPr>
        <w:autoSpaceDE w:val="0"/>
        <w:autoSpaceDN w:val="0"/>
        <w:adjustRightInd w:val="0"/>
        <w:spacing w:after="0" w:line="240" w:lineRule="auto"/>
        <w:rPr>
          <w:rFonts w:ascii="Cambria" w:eastAsia="Times New Roman" w:hAnsi="Cambria" w:cs="Times New Roman"/>
          <w:color w:val="000000"/>
          <w:sz w:val="24"/>
          <w:szCs w:val="24"/>
        </w:rPr>
      </w:pPr>
      <w:r>
        <w:rPr>
          <w:rFonts w:asciiTheme="majorHAnsi" w:hAnsiTheme="majorHAnsi" w:cs="Arial"/>
          <w:bCs/>
          <w:color w:val="000000"/>
          <w:sz w:val="24"/>
          <w:szCs w:val="24"/>
        </w:rPr>
        <w:t xml:space="preserve"> </w:t>
      </w:r>
    </w:p>
    <w:p w:rsidR="003A3F54" w:rsidRPr="00503B63" w:rsidRDefault="002A2F29">
      <w:pPr>
        <w:rPr>
          <w:rFonts w:ascii="Cambria" w:eastAsia="Times New Roman" w:hAnsi="Cambria" w:cs="Times New Roman"/>
          <w:color w:val="000000"/>
          <w:sz w:val="24"/>
          <w:szCs w:val="24"/>
        </w:rPr>
      </w:pPr>
      <w:r w:rsidRPr="002A2F29">
        <w:rPr>
          <w:rFonts w:ascii="Cambria" w:eastAsia="Times New Roman" w:hAnsi="Cambria" w:cs="Times New Roman"/>
          <w:color w:val="000000"/>
          <w:sz w:val="24"/>
          <w:szCs w:val="24"/>
        </w:rPr>
        <w:t xml:space="preserve">In this set of activities we will use the data from one of the cores to find out how relative dating works. We’ll also compare the species that lived there through time to those that live there today and ask if there is a connection to these changes and the spread of human development. </w:t>
      </w:r>
      <w:r w:rsidR="003A3F54">
        <w:rPr>
          <w:rFonts w:ascii="Broadway" w:hAnsi="Broadway"/>
          <w:sz w:val="24"/>
          <w:szCs w:val="24"/>
          <w:u w:val="single"/>
        </w:rPr>
        <w:br w:type="page"/>
      </w:r>
    </w:p>
    <w:p w:rsidR="00E231F9" w:rsidRPr="00786EEB" w:rsidRDefault="00E231F9" w:rsidP="00E231F9">
      <w:pPr>
        <w:pStyle w:val="NoSpacing"/>
        <w:rPr>
          <w:rFonts w:ascii="Broadway" w:hAnsi="Broadway"/>
          <w:sz w:val="24"/>
          <w:szCs w:val="24"/>
          <w:u w:val="single"/>
        </w:rPr>
      </w:pPr>
      <w:r w:rsidRPr="00786EEB">
        <w:rPr>
          <w:rFonts w:ascii="Broadway" w:hAnsi="Broadway"/>
          <w:sz w:val="24"/>
          <w:szCs w:val="24"/>
          <w:u w:val="single"/>
        </w:rPr>
        <w:lastRenderedPageBreak/>
        <w:t xml:space="preserve">What is a sediment core? </w:t>
      </w:r>
    </w:p>
    <w:p w:rsidR="00E231F9" w:rsidRPr="00786EEB" w:rsidRDefault="00E231F9" w:rsidP="00E231F9">
      <w:pPr>
        <w:pStyle w:val="NoSpacing"/>
        <w:rPr>
          <w:rFonts w:asciiTheme="majorHAnsi" w:hAnsiTheme="majorHAnsi"/>
          <w:sz w:val="24"/>
          <w:szCs w:val="24"/>
          <w:u w:val="single"/>
        </w:rPr>
      </w:pPr>
    </w:p>
    <w:p w:rsidR="00E231F9" w:rsidRPr="00786EEB" w:rsidRDefault="002A2F29" w:rsidP="00E231F9">
      <w:pPr>
        <w:pStyle w:val="NoSpacing"/>
        <w:rPr>
          <w:rFonts w:asciiTheme="majorHAnsi" w:hAnsiTheme="majorHAnsi"/>
          <w:sz w:val="24"/>
          <w:szCs w:val="24"/>
        </w:rPr>
      </w:pPr>
      <w:r w:rsidRPr="00786EEB">
        <w:rPr>
          <w:rFonts w:ascii="Arial" w:hAnsi="Arial" w:cs="Arial"/>
          <w:b/>
          <w:bCs/>
          <w:noProof/>
          <w:color w:val="000000"/>
          <w:sz w:val="23"/>
          <w:szCs w:val="23"/>
        </w:rPr>
        <w:drawing>
          <wp:anchor distT="0" distB="0" distL="114300" distR="114300" simplePos="0" relativeHeight="251663360" behindDoc="0" locked="0" layoutInCell="1" allowOverlap="1">
            <wp:simplePos x="0" y="0"/>
            <wp:positionH relativeFrom="column">
              <wp:posOffset>2793365</wp:posOffset>
            </wp:positionH>
            <wp:positionV relativeFrom="paragraph">
              <wp:posOffset>141605</wp:posOffset>
            </wp:positionV>
            <wp:extent cx="1854200" cy="3410585"/>
            <wp:effectExtent l="0" t="0" r="0" b="0"/>
            <wp:wrapSquare wrapText="bothSides"/>
            <wp:docPr id="5" name="Picture 5" descr="C:\Documents and Settings\Administrator\My Documents\Dropbox\Shared_INDU\UW PALEO DATA\IDNL MACROS\Not needed\IMG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My Documents\Dropbox\Shared_INDU\UW PALEO DATA\IDNL MACROS\Not needed\IMG_003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1854200" cy="3410585"/>
                    </a:xfrm>
                    <a:prstGeom prst="rect">
                      <a:avLst/>
                    </a:prstGeom>
                    <a:noFill/>
                    <a:ln>
                      <a:noFill/>
                    </a:ln>
                  </pic:spPr>
                </pic:pic>
              </a:graphicData>
            </a:graphic>
          </wp:anchor>
        </w:drawing>
      </w:r>
    </w:p>
    <w:p w:rsidR="002A2F29" w:rsidRPr="00786EEB" w:rsidRDefault="002A2F29" w:rsidP="00E231F9">
      <w:pPr>
        <w:autoSpaceDE w:val="0"/>
        <w:autoSpaceDN w:val="0"/>
        <w:adjustRightInd w:val="0"/>
        <w:spacing w:after="0" w:line="240" w:lineRule="auto"/>
        <w:rPr>
          <w:rFonts w:asciiTheme="majorHAnsi" w:hAnsiTheme="majorHAnsi"/>
          <w:sz w:val="24"/>
          <w:szCs w:val="24"/>
        </w:rPr>
        <w:sectPr w:rsidR="002A2F29" w:rsidRPr="00786EEB" w:rsidSect="00E231F9">
          <w:type w:val="continuous"/>
          <w:pgSz w:w="12240" w:h="15840"/>
          <w:pgMar w:top="990" w:right="1440" w:bottom="1440" w:left="1440" w:header="720" w:footer="720" w:gutter="0"/>
          <w:cols w:space="720"/>
          <w:docGrid w:linePitch="360"/>
        </w:sectPr>
      </w:pPr>
    </w:p>
    <w:p w:rsidR="00E231F9" w:rsidRPr="00786EEB" w:rsidRDefault="00E231F9" w:rsidP="00E231F9">
      <w:pPr>
        <w:autoSpaceDE w:val="0"/>
        <w:autoSpaceDN w:val="0"/>
        <w:adjustRightInd w:val="0"/>
        <w:spacing w:after="0" w:line="240" w:lineRule="auto"/>
        <w:rPr>
          <w:rFonts w:asciiTheme="majorHAnsi" w:hAnsiTheme="majorHAnsi" w:cs="Arial"/>
          <w:bCs/>
          <w:color w:val="000000"/>
          <w:sz w:val="24"/>
          <w:szCs w:val="24"/>
        </w:rPr>
      </w:pPr>
      <w:r w:rsidRPr="00786EEB">
        <w:rPr>
          <w:rFonts w:asciiTheme="majorHAnsi" w:hAnsiTheme="majorHAnsi"/>
          <w:sz w:val="24"/>
          <w:szCs w:val="24"/>
        </w:rPr>
        <w:lastRenderedPageBreak/>
        <w:t xml:space="preserve">A sediment core is a tube of </w:t>
      </w:r>
      <w:r w:rsidRPr="00786EEB">
        <w:rPr>
          <w:rFonts w:asciiTheme="majorHAnsi" w:hAnsiTheme="majorHAnsi"/>
          <w:sz w:val="24"/>
          <w:szCs w:val="24"/>
        </w:rPr>
        <w:tab/>
        <w:t>sediment collected from the b</w:t>
      </w:r>
      <w:r w:rsidR="002A2F29" w:rsidRPr="00786EEB">
        <w:rPr>
          <w:rFonts w:asciiTheme="majorHAnsi" w:hAnsiTheme="majorHAnsi"/>
          <w:sz w:val="24"/>
          <w:szCs w:val="24"/>
        </w:rPr>
        <w:t>ottom of a</w:t>
      </w:r>
      <w:r w:rsidRPr="00786EEB">
        <w:rPr>
          <w:rFonts w:asciiTheme="majorHAnsi" w:hAnsiTheme="majorHAnsi"/>
          <w:sz w:val="24"/>
          <w:szCs w:val="24"/>
        </w:rPr>
        <w:t xml:space="preserve"> </w:t>
      </w:r>
      <w:r w:rsidR="002A2F29" w:rsidRPr="00786EEB">
        <w:rPr>
          <w:rFonts w:asciiTheme="majorHAnsi" w:hAnsiTheme="majorHAnsi"/>
          <w:sz w:val="24"/>
          <w:szCs w:val="24"/>
        </w:rPr>
        <w:t>body of water</w:t>
      </w:r>
      <w:r w:rsidRPr="00786EEB">
        <w:rPr>
          <w:rFonts w:asciiTheme="majorHAnsi" w:hAnsiTheme="majorHAnsi"/>
          <w:sz w:val="24"/>
          <w:szCs w:val="24"/>
        </w:rPr>
        <w:t xml:space="preserve">. </w:t>
      </w:r>
      <w:r w:rsidR="002A2F29" w:rsidRPr="00786EEB">
        <w:rPr>
          <w:rFonts w:asciiTheme="majorHAnsi" w:hAnsiTheme="majorHAnsi"/>
          <w:sz w:val="24"/>
          <w:szCs w:val="24"/>
        </w:rPr>
        <w:t>The</w:t>
      </w:r>
      <w:r w:rsidRPr="00786EEB">
        <w:rPr>
          <w:rFonts w:asciiTheme="majorHAnsi" w:hAnsiTheme="majorHAnsi"/>
          <w:sz w:val="24"/>
          <w:szCs w:val="24"/>
        </w:rPr>
        <w:t xml:space="preserve"> core </w:t>
      </w:r>
      <w:r w:rsidR="002A2F29" w:rsidRPr="00786EEB">
        <w:rPr>
          <w:rFonts w:asciiTheme="majorHAnsi" w:hAnsiTheme="majorHAnsi"/>
          <w:sz w:val="24"/>
          <w:szCs w:val="24"/>
        </w:rPr>
        <w:t>is then</w:t>
      </w:r>
      <w:r w:rsidRPr="00786EEB">
        <w:rPr>
          <w:rFonts w:asciiTheme="majorHAnsi" w:hAnsiTheme="majorHAnsi"/>
          <w:sz w:val="24"/>
          <w:szCs w:val="24"/>
        </w:rPr>
        <w:t xml:space="preserve"> </w:t>
      </w:r>
      <w:r w:rsidR="002A2F29" w:rsidRPr="00786EEB">
        <w:rPr>
          <w:rFonts w:asciiTheme="majorHAnsi" w:hAnsiTheme="majorHAnsi"/>
          <w:sz w:val="24"/>
          <w:szCs w:val="24"/>
        </w:rPr>
        <w:t>sliced</w:t>
      </w:r>
      <w:r w:rsidRPr="00786EEB">
        <w:rPr>
          <w:rFonts w:asciiTheme="majorHAnsi" w:hAnsiTheme="majorHAnsi"/>
          <w:sz w:val="24"/>
          <w:szCs w:val="24"/>
        </w:rPr>
        <w:t xml:space="preserve"> to </w:t>
      </w:r>
      <w:r w:rsidR="002A2F29" w:rsidRPr="00786EEB">
        <w:rPr>
          <w:rFonts w:asciiTheme="majorHAnsi" w:hAnsiTheme="majorHAnsi"/>
          <w:sz w:val="24"/>
          <w:szCs w:val="24"/>
        </w:rPr>
        <w:t>reveal preserved evidence of</w:t>
      </w:r>
      <w:r w:rsidRPr="00786EEB">
        <w:rPr>
          <w:rFonts w:asciiTheme="majorHAnsi" w:hAnsiTheme="majorHAnsi"/>
          <w:sz w:val="24"/>
          <w:szCs w:val="24"/>
        </w:rPr>
        <w:t xml:space="preserve"> organisms that lived as the sediment was formed. The depth of the core is used to determine the </w:t>
      </w:r>
      <w:r w:rsidR="002A2F29" w:rsidRPr="00786EEB">
        <w:rPr>
          <w:rFonts w:asciiTheme="majorHAnsi" w:hAnsiTheme="majorHAnsi"/>
          <w:sz w:val="24"/>
          <w:szCs w:val="24"/>
        </w:rPr>
        <w:t xml:space="preserve">relative </w:t>
      </w:r>
      <w:r w:rsidRPr="00786EEB">
        <w:rPr>
          <w:rFonts w:asciiTheme="majorHAnsi" w:hAnsiTheme="majorHAnsi"/>
          <w:sz w:val="24"/>
          <w:szCs w:val="24"/>
        </w:rPr>
        <w:t xml:space="preserve">age of the specimens found since younger fossils are usually found in layers above older fossils. (Figure A) </w:t>
      </w:r>
      <w:r w:rsidR="00786EEB" w:rsidRPr="00786EEB">
        <w:rPr>
          <w:rFonts w:asciiTheme="majorHAnsi" w:hAnsiTheme="majorHAnsi"/>
          <w:sz w:val="24"/>
          <w:szCs w:val="24"/>
        </w:rPr>
        <w:t>R</w:t>
      </w:r>
      <w:r w:rsidRPr="00786EEB">
        <w:rPr>
          <w:rFonts w:asciiTheme="majorHAnsi" w:hAnsiTheme="majorHAnsi"/>
          <w:sz w:val="24"/>
          <w:szCs w:val="24"/>
        </w:rPr>
        <w:t xml:space="preserve">elative dating </w:t>
      </w:r>
      <w:r w:rsidR="00786EEB" w:rsidRPr="00786EEB">
        <w:rPr>
          <w:rFonts w:asciiTheme="majorHAnsi" w:hAnsiTheme="majorHAnsi"/>
          <w:sz w:val="24"/>
          <w:szCs w:val="24"/>
        </w:rPr>
        <w:t>of fossils</w:t>
      </w:r>
      <w:r w:rsidRPr="00786EEB">
        <w:rPr>
          <w:rFonts w:asciiTheme="majorHAnsi" w:hAnsiTheme="majorHAnsi"/>
          <w:sz w:val="24"/>
          <w:szCs w:val="24"/>
        </w:rPr>
        <w:t xml:space="preserve"> doesn’t give information about actual age of the fossils</w:t>
      </w:r>
      <w:r w:rsidR="00786EEB" w:rsidRPr="00786EEB">
        <w:rPr>
          <w:rFonts w:asciiTheme="majorHAnsi" w:hAnsiTheme="majorHAnsi"/>
          <w:sz w:val="24"/>
          <w:szCs w:val="24"/>
        </w:rPr>
        <w:t xml:space="preserve"> but it does allow researchers to understand how the ecological community changed over time</w:t>
      </w:r>
      <w:r w:rsidRPr="00786EEB">
        <w:rPr>
          <w:rFonts w:asciiTheme="majorHAnsi" w:hAnsiTheme="majorHAnsi"/>
          <w:sz w:val="24"/>
          <w:szCs w:val="24"/>
        </w:rPr>
        <w:t xml:space="preserve">. </w:t>
      </w:r>
      <w:r w:rsidRPr="00786EEB">
        <w:rPr>
          <w:rFonts w:asciiTheme="majorHAnsi" w:hAnsiTheme="majorHAnsi" w:cs="Arial"/>
          <w:bCs/>
          <w:color w:val="000000"/>
          <w:sz w:val="24"/>
          <w:szCs w:val="24"/>
        </w:rPr>
        <w:t>In this activity we will assume that the sediment length increases 45.5 mm per year. Therefore, 1 cm of core length = 22 years of sedimentation.</w:t>
      </w:r>
    </w:p>
    <w:p w:rsidR="00E231F9" w:rsidRPr="00786EEB" w:rsidRDefault="00E231F9" w:rsidP="00E231F9">
      <w:pPr>
        <w:autoSpaceDE w:val="0"/>
        <w:autoSpaceDN w:val="0"/>
        <w:adjustRightInd w:val="0"/>
        <w:spacing w:after="0" w:line="240" w:lineRule="auto"/>
        <w:rPr>
          <w:rFonts w:asciiTheme="majorHAnsi" w:hAnsiTheme="majorHAnsi" w:cs="Arial"/>
          <w:bCs/>
          <w:color w:val="000000"/>
          <w:sz w:val="24"/>
          <w:szCs w:val="24"/>
        </w:rPr>
      </w:pPr>
    </w:p>
    <w:p w:rsidR="002A2F29" w:rsidRPr="00786EEB" w:rsidRDefault="002A2F29" w:rsidP="00E231F9">
      <w:pPr>
        <w:autoSpaceDE w:val="0"/>
        <w:autoSpaceDN w:val="0"/>
        <w:adjustRightInd w:val="0"/>
        <w:spacing w:after="0" w:line="240" w:lineRule="auto"/>
        <w:rPr>
          <w:rFonts w:ascii="Arial" w:hAnsi="Arial" w:cs="Arial"/>
          <w:b/>
          <w:bCs/>
          <w:color w:val="000000"/>
          <w:sz w:val="18"/>
          <w:szCs w:val="18"/>
        </w:rPr>
      </w:pP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r w:rsidRPr="00786EEB">
        <w:rPr>
          <w:rFonts w:ascii="Arial" w:hAnsi="Arial" w:cs="Arial"/>
          <w:b/>
          <w:bCs/>
          <w:color w:val="000000"/>
          <w:sz w:val="18"/>
          <w:szCs w:val="18"/>
        </w:rPr>
        <w:t>← Top of Core</w:t>
      </w: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r w:rsidRPr="00786EEB">
        <w:rPr>
          <w:rFonts w:ascii="Arial" w:hAnsi="Arial" w:cs="Arial"/>
          <w:b/>
          <w:bCs/>
          <w:color w:val="000000"/>
          <w:sz w:val="18"/>
          <w:szCs w:val="18"/>
        </w:rPr>
        <w:t xml:space="preserve">← </w:t>
      </w:r>
      <w:r w:rsidR="00786EEB" w:rsidRPr="00786EEB">
        <w:rPr>
          <w:rFonts w:ascii="Arial" w:hAnsi="Arial" w:cs="Arial"/>
          <w:b/>
          <w:bCs/>
          <w:color w:val="000000"/>
          <w:sz w:val="18"/>
          <w:szCs w:val="18"/>
        </w:rPr>
        <w:t>Younger m</w:t>
      </w:r>
      <w:r w:rsidRPr="00786EEB">
        <w:rPr>
          <w:rFonts w:ascii="Arial" w:hAnsi="Arial" w:cs="Arial"/>
          <w:b/>
          <w:bCs/>
          <w:color w:val="000000"/>
          <w:sz w:val="18"/>
          <w:szCs w:val="18"/>
        </w:rPr>
        <w:t xml:space="preserve">acrofossils </w:t>
      </w:r>
      <w:r w:rsidR="00786EEB" w:rsidRPr="00786EEB">
        <w:rPr>
          <w:rFonts w:ascii="Arial" w:hAnsi="Arial" w:cs="Arial"/>
          <w:b/>
          <w:bCs/>
          <w:color w:val="000000"/>
          <w:sz w:val="18"/>
          <w:szCs w:val="18"/>
        </w:rPr>
        <w:t xml:space="preserve">are </w:t>
      </w:r>
      <w:r w:rsidRPr="00786EEB">
        <w:rPr>
          <w:rFonts w:ascii="Arial" w:hAnsi="Arial" w:cs="Arial"/>
          <w:b/>
          <w:bCs/>
          <w:color w:val="000000"/>
          <w:sz w:val="18"/>
          <w:szCs w:val="18"/>
        </w:rPr>
        <w:t xml:space="preserve">found at higher levels </w:t>
      </w: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p>
    <w:p w:rsidR="00786EEB" w:rsidRPr="00786EEB" w:rsidRDefault="00786EEB" w:rsidP="00E231F9">
      <w:pPr>
        <w:autoSpaceDE w:val="0"/>
        <w:autoSpaceDN w:val="0"/>
        <w:adjustRightInd w:val="0"/>
        <w:spacing w:after="0" w:line="240" w:lineRule="auto"/>
        <w:rPr>
          <w:rFonts w:ascii="Arial" w:hAnsi="Arial" w:cs="Arial"/>
          <w:b/>
          <w:bCs/>
          <w:color w:val="000000"/>
          <w:sz w:val="18"/>
          <w:szCs w:val="18"/>
        </w:rPr>
      </w:pPr>
    </w:p>
    <w:p w:rsidR="00E231F9" w:rsidRPr="00786EEB" w:rsidRDefault="00E231F9" w:rsidP="00E231F9">
      <w:pPr>
        <w:autoSpaceDE w:val="0"/>
        <w:autoSpaceDN w:val="0"/>
        <w:adjustRightInd w:val="0"/>
        <w:spacing w:after="0" w:line="240" w:lineRule="auto"/>
        <w:ind w:left="720"/>
        <w:rPr>
          <w:rFonts w:ascii="Arial" w:hAnsi="Arial" w:cs="Arial"/>
          <w:b/>
          <w:bCs/>
          <w:color w:val="000000"/>
          <w:sz w:val="18"/>
          <w:szCs w:val="18"/>
        </w:rPr>
      </w:pPr>
      <w:r w:rsidRPr="00786EEB">
        <w:rPr>
          <w:rFonts w:ascii="Arial" w:hAnsi="Arial" w:cs="Arial"/>
          <w:b/>
          <w:bCs/>
          <w:color w:val="000000"/>
          <w:sz w:val="18"/>
          <w:szCs w:val="18"/>
        </w:rPr>
        <w:t xml:space="preserve">← </w:t>
      </w:r>
      <w:proofErr w:type="gramStart"/>
      <w:r w:rsidR="00786EEB" w:rsidRPr="00786EEB">
        <w:rPr>
          <w:rFonts w:ascii="Arial" w:hAnsi="Arial" w:cs="Arial"/>
          <w:b/>
          <w:bCs/>
          <w:color w:val="000000"/>
          <w:sz w:val="18"/>
          <w:szCs w:val="18"/>
        </w:rPr>
        <w:t>Since</w:t>
      </w:r>
      <w:proofErr w:type="gramEnd"/>
      <w:r w:rsidR="00786EEB" w:rsidRPr="00786EEB">
        <w:rPr>
          <w:rFonts w:ascii="Arial" w:hAnsi="Arial" w:cs="Arial"/>
          <w:b/>
          <w:bCs/>
          <w:color w:val="000000"/>
          <w:sz w:val="18"/>
          <w:szCs w:val="18"/>
        </w:rPr>
        <w:t xml:space="preserve"> deeper layers settled first, m</w:t>
      </w:r>
      <w:r w:rsidRPr="00786EEB">
        <w:rPr>
          <w:rFonts w:ascii="Arial" w:hAnsi="Arial" w:cs="Arial"/>
          <w:b/>
          <w:bCs/>
          <w:color w:val="000000"/>
          <w:sz w:val="18"/>
          <w:szCs w:val="18"/>
        </w:rPr>
        <w:t xml:space="preserve">acrofossils found deeper </w:t>
      </w:r>
      <w:r w:rsidR="00786EEB" w:rsidRPr="00786EEB">
        <w:rPr>
          <w:rFonts w:ascii="Arial" w:hAnsi="Arial" w:cs="Arial"/>
          <w:b/>
          <w:bCs/>
          <w:color w:val="000000"/>
          <w:sz w:val="18"/>
          <w:szCs w:val="18"/>
        </w:rPr>
        <w:t xml:space="preserve">are </w:t>
      </w:r>
      <w:r w:rsidRPr="00786EEB">
        <w:rPr>
          <w:rFonts w:ascii="Arial" w:hAnsi="Arial" w:cs="Arial"/>
          <w:b/>
          <w:bCs/>
          <w:color w:val="000000"/>
          <w:sz w:val="18"/>
          <w:szCs w:val="18"/>
        </w:rPr>
        <w:t>older than those found at higher levels.</w:t>
      </w: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p>
    <w:p w:rsidR="00E231F9" w:rsidRPr="00786EEB" w:rsidRDefault="00E231F9" w:rsidP="00E231F9">
      <w:pPr>
        <w:autoSpaceDE w:val="0"/>
        <w:autoSpaceDN w:val="0"/>
        <w:adjustRightInd w:val="0"/>
        <w:spacing w:after="0" w:line="240" w:lineRule="auto"/>
        <w:rPr>
          <w:rFonts w:ascii="Arial" w:hAnsi="Arial" w:cs="Arial"/>
          <w:b/>
          <w:bCs/>
          <w:color w:val="000000"/>
          <w:sz w:val="18"/>
          <w:szCs w:val="18"/>
        </w:rPr>
      </w:pPr>
    </w:p>
    <w:p w:rsidR="002A2F29" w:rsidRPr="00786EEB" w:rsidRDefault="00E231F9" w:rsidP="002A2F29">
      <w:pPr>
        <w:autoSpaceDE w:val="0"/>
        <w:autoSpaceDN w:val="0"/>
        <w:adjustRightInd w:val="0"/>
        <w:spacing w:after="0" w:line="240" w:lineRule="auto"/>
        <w:rPr>
          <w:rFonts w:ascii="Arial" w:hAnsi="Arial" w:cs="Arial"/>
          <w:b/>
          <w:bCs/>
          <w:color w:val="000000"/>
          <w:sz w:val="18"/>
          <w:szCs w:val="18"/>
        </w:rPr>
      </w:pPr>
      <w:r w:rsidRPr="00786EEB">
        <w:rPr>
          <w:rFonts w:ascii="Arial" w:hAnsi="Arial" w:cs="Arial"/>
          <w:b/>
          <w:bCs/>
          <w:color w:val="000000"/>
          <w:sz w:val="18"/>
          <w:szCs w:val="18"/>
        </w:rPr>
        <w:t>← Bottom</w:t>
      </w:r>
      <w:r w:rsidR="002A2F29" w:rsidRPr="00786EEB">
        <w:rPr>
          <w:rFonts w:ascii="Arial" w:hAnsi="Arial" w:cs="Arial"/>
          <w:b/>
          <w:bCs/>
          <w:color w:val="000000"/>
          <w:sz w:val="18"/>
          <w:szCs w:val="18"/>
        </w:rPr>
        <w:t xml:space="preserve"> of Core </w:t>
      </w:r>
    </w:p>
    <w:p w:rsidR="002A2F29" w:rsidRPr="00786EEB" w:rsidRDefault="002A2F29" w:rsidP="002A2F29">
      <w:pPr>
        <w:autoSpaceDE w:val="0"/>
        <w:autoSpaceDN w:val="0"/>
        <w:adjustRightInd w:val="0"/>
        <w:spacing w:after="0" w:line="240" w:lineRule="auto"/>
        <w:rPr>
          <w:rFonts w:ascii="Arial" w:hAnsi="Arial" w:cs="Arial"/>
          <w:b/>
          <w:bCs/>
          <w:color w:val="000000"/>
          <w:sz w:val="18"/>
          <w:szCs w:val="18"/>
        </w:rPr>
        <w:sectPr w:rsidR="002A2F29" w:rsidRPr="00786EEB" w:rsidSect="002A2F29">
          <w:type w:val="continuous"/>
          <w:pgSz w:w="12240" w:h="15840"/>
          <w:pgMar w:top="990" w:right="1440" w:bottom="1440" w:left="1440" w:header="720" w:footer="720" w:gutter="0"/>
          <w:cols w:num="2" w:space="720"/>
          <w:docGrid w:linePitch="360"/>
        </w:sectPr>
      </w:pPr>
    </w:p>
    <w:p w:rsidR="002A2F29" w:rsidRPr="00786EEB" w:rsidRDefault="002A2F29" w:rsidP="002A2F29">
      <w:pPr>
        <w:autoSpaceDE w:val="0"/>
        <w:autoSpaceDN w:val="0"/>
        <w:adjustRightInd w:val="0"/>
        <w:spacing w:after="0" w:line="240" w:lineRule="auto"/>
        <w:rPr>
          <w:rFonts w:ascii="Arial" w:hAnsi="Arial" w:cs="Arial"/>
          <w:b/>
          <w:bCs/>
          <w:color w:val="000000"/>
          <w:sz w:val="18"/>
          <w:szCs w:val="18"/>
        </w:rPr>
      </w:pPr>
    </w:p>
    <w:p w:rsidR="002A2F29" w:rsidRPr="00786EEB" w:rsidRDefault="002A2F29" w:rsidP="002A2F29">
      <w:pPr>
        <w:autoSpaceDE w:val="0"/>
        <w:autoSpaceDN w:val="0"/>
        <w:adjustRightInd w:val="0"/>
        <w:spacing w:after="0" w:line="240" w:lineRule="auto"/>
        <w:rPr>
          <w:rFonts w:ascii="Arial" w:hAnsi="Arial" w:cs="Arial"/>
          <w:b/>
          <w:bCs/>
          <w:color w:val="000000"/>
          <w:sz w:val="23"/>
          <w:szCs w:val="23"/>
        </w:rPr>
      </w:pPr>
    </w:p>
    <w:p w:rsidR="00E231F9" w:rsidRPr="00786EEB" w:rsidRDefault="00E231F9" w:rsidP="002A2F29">
      <w:pPr>
        <w:autoSpaceDE w:val="0"/>
        <w:autoSpaceDN w:val="0"/>
        <w:adjustRightInd w:val="0"/>
        <w:spacing w:after="0" w:line="240" w:lineRule="auto"/>
        <w:jc w:val="center"/>
        <w:rPr>
          <w:rFonts w:ascii="Arial" w:hAnsi="Arial" w:cs="Arial"/>
          <w:b/>
          <w:bCs/>
          <w:color w:val="000000"/>
          <w:sz w:val="23"/>
          <w:szCs w:val="23"/>
        </w:rPr>
      </w:pPr>
      <w:r w:rsidRPr="00786EEB">
        <w:rPr>
          <w:rFonts w:ascii="Arial" w:hAnsi="Arial" w:cs="Arial"/>
          <w:b/>
          <w:bCs/>
          <w:color w:val="000000"/>
          <w:sz w:val="23"/>
          <w:szCs w:val="23"/>
        </w:rPr>
        <w:t>Figure A: Sediment Core from Miller Woods</w:t>
      </w:r>
    </w:p>
    <w:p w:rsidR="00E231F9" w:rsidRPr="007F31DA" w:rsidRDefault="00E231F9" w:rsidP="00E231F9">
      <w:pPr>
        <w:autoSpaceDE w:val="0"/>
        <w:autoSpaceDN w:val="0"/>
        <w:adjustRightInd w:val="0"/>
        <w:spacing w:after="0" w:line="240" w:lineRule="auto"/>
        <w:rPr>
          <w:rFonts w:ascii="Arial" w:hAnsi="Arial" w:cs="Arial"/>
          <w:b/>
          <w:bCs/>
          <w:color w:val="000000"/>
          <w:sz w:val="23"/>
          <w:szCs w:val="23"/>
          <w:highlight w:val="yellow"/>
        </w:rPr>
      </w:pPr>
    </w:p>
    <w:p w:rsidR="00E231F9" w:rsidRPr="007F31DA" w:rsidRDefault="00E231F9" w:rsidP="00E231F9">
      <w:pPr>
        <w:autoSpaceDE w:val="0"/>
        <w:autoSpaceDN w:val="0"/>
        <w:adjustRightInd w:val="0"/>
        <w:spacing w:after="0" w:line="240" w:lineRule="auto"/>
        <w:rPr>
          <w:rFonts w:ascii="Arial" w:hAnsi="Arial" w:cs="Arial"/>
          <w:b/>
          <w:bCs/>
          <w:color w:val="000000"/>
          <w:sz w:val="23"/>
          <w:szCs w:val="23"/>
          <w:highlight w:val="yellow"/>
        </w:rPr>
      </w:pPr>
    </w:p>
    <w:p w:rsidR="003A3F54" w:rsidRDefault="00E35DC8" w:rsidP="003A3F54">
      <w:pPr>
        <w:autoSpaceDE w:val="0"/>
        <w:autoSpaceDN w:val="0"/>
        <w:adjustRightInd w:val="0"/>
        <w:spacing w:after="0" w:line="240" w:lineRule="auto"/>
        <w:rPr>
          <w:rFonts w:asciiTheme="majorHAnsi" w:hAnsiTheme="majorHAnsi" w:cs="Arial"/>
          <w:bCs/>
          <w:color w:val="000000"/>
          <w:sz w:val="24"/>
          <w:szCs w:val="24"/>
        </w:rPr>
      </w:pPr>
      <w:r>
        <w:rPr>
          <w:rFonts w:asciiTheme="majorHAnsi" w:hAnsiTheme="majorHAnsi" w:cs="Arial"/>
          <w:bCs/>
          <w:color w:val="000000"/>
          <w:sz w:val="24"/>
          <w:szCs w:val="24"/>
        </w:rPr>
        <w:t xml:space="preserve">We can find evidence of human activities in cores, such as the metal particle in the image to the left. </w:t>
      </w:r>
      <w:r w:rsidR="00424A30">
        <w:rPr>
          <w:rFonts w:asciiTheme="majorHAnsi" w:hAnsiTheme="majorHAnsi" w:cs="Arial"/>
          <w:bCs/>
          <w:noProof/>
          <w:color w:val="000000"/>
          <w:sz w:val="24"/>
          <w:szCs w:val="24"/>
        </w:rPr>
        <w:drawing>
          <wp:anchor distT="0" distB="0" distL="114300" distR="114300" simplePos="0" relativeHeight="251664384" behindDoc="0" locked="0" layoutInCell="1" allowOverlap="1">
            <wp:simplePos x="0" y="0"/>
            <wp:positionH relativeFrom="column">
              <wp:posOffset>-182245</wp:posOffset>
            </wp:positionH>
            <wp:positionV relativeFrom="paragraph">
              <wp:posOffset>10160</wp:posOffset>
            </wp:positionV>
            <wp:extent cx="1980565" cy="1558290"/>
            <wp:effectExtent l="19050" t="0" r="635" b="0"/>
            <wp:wrapSquare wrapText="bothSides"/>
            <wp:docPr id="6" name="Picture 6" descr="I:\Coring\Core Species Images\INDUSTRIAL PARTIC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Coring\Core Species Images\INDUSTRIAL PARTICLE 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0565" cy="1558290"/>
                    </a:xfrm>
                    <a:prstGeom prst="rect">
                      <a:avLst/>
                    </a:prstGeom>
                    <a:noFill/>
                    <a:ln>
                      <a:noFill/>
                    </a:ln>
                  </pic:spPr>
                </pic:pic>
              </a:graphicData>
            </a:graphic>
          </wp:anchor>
        </w:drawing>
      </w:r>
      <w:r>
        <w:rPr>
          <w:rFonts w:asciiTheme="majorHAnsi" w:hAnsiTheme="majorHAnsi" w:cs="Arial"/>
          <w:bCs/>
          <w:color w:val="000000"/>
          <w:sz w:val="24"/>
          <w:szCs w:val="24"/>
        </w:rPr>
        <w:t xml:space="preserve"> </w:t>
      </w:r>
      <w:r w:rsidR="00E231F9" w:rsidRPr="00786EEB">
        <w:rPr>
          <w:rFonts w:asciiTheme="majorHAnsi" w:hAnsiTheme="majorHAnsi" w:cs="Arial"/>
          <w:bCs/>
          <w:color w:val="000000"/>
          <w:sz w:val="24"/>
          <w:szCs w:val="24"/>
        </w:rPr>
        <w:t xml:space="preserve">By identifying </w:t>
      </w:r>
      <w:r w:rsidR="00E231F9" w:rsidRPr="00786EEB">
        <w:rPr>
          <w:rFonts w:asciiTheme="majorHAnsi" w:hAnsiTheme="majorHAnsi" w:cs="Arial"/>
          <w:b/>
          <w:bCs/>
          <w:color w:val="000000"/>
          <w:sz w:val="24"/>
          <w:szCs w:val="24"/>
        </w:rPr>
        <w:t>macrofossils</w:t>
      </w:r>
      <w:r w:rsidR="00E231F9" w:rsidRPr="00786EEB">
        <w:rPr>
          <w:rFonts w:asciiTheme="majorHAnsi" w:hAnsiTheme="majorHAnsi" w:cs="Arial"/>
          <w:bCs/>
          <w:color w:val="000000"/>
          <w:sz w:val="24"/>
          <w:szCs w:val="24"/>
        </w:rPr>
        <w:t xml:space="preserve"> throughout the core, it is possible to tell which plants were present when each sediment layer was formed. </w:t>
      </w:r>
      <w:r w:rsidR="003A3F54">
        <w:rPr>
          <w:rFonts w:asciiTheme="majorHAnsi" w:hAnsiTheme="majorHAnsi" w:cs="Arial"/>
          <w:bCs/>
          <w:color w:val="000000"/>
          <w:sz w:val="24"/>
          <w:szCs w:val="24"/>
        </w:rPr>
        <w:t xml:space="preserve">A macrofossil is a preserved leaf, seed or other plant segment useful in identifying the plants growing in the area during that time period. </w:t>
      </w:r>
      <w:r w:rsidR="00424A30">
        <w:rPr>
          <w:rFonts w:asciiTheme="majorHAnsi" w:hAnsiTheme="majorHAnsi" w:cs="Arial"/>
          <w:bCs/>
          <w:color w:val="000000"/>
          <w:sz w:val="24"/>
          <w:szCs w:val="24"/>
        </w:rPr>
        <w:t xml:space="preserve"> </w:t>
      </w:r>
      <w:r>
        <w:rPr>
          <w:rFonts w:asciiTheme="majorHAnsi" w:hAnsiTheme="majorHAnsi" w:cs="Arial"/>
          <w:bCs/>
          <w:color w:val="000000"/>
          <w:sz w:val="24"/>
          <w:szCs w:val="24"/>
        </w:rPr>
        <w:t xml:space="preserve">Macrofossils are different from </w:t>
      </w:r>
      <w:r w:rsidR="00424A30">
        <w:rPr>
          <w:rFonts w:asciiTheme="majorHAnsi" w:hAnsiTheme="majorHAnsi" w:cs="Arial"/>
          <w:bCs/>
          <w:color w:val="000000"/>
          <w:sz w:val="24"/>
          <w:szCs w:val="24"/>
        </w:rPr>
        <w:t xml:space="preserve">plant microfossils, such as pollen, which can only be seen with a very strong microscope.  </w:t>
      </w:r>
    </w:p>
    <w:p w:rsidR="00E231F9" w:rsidRPr="00786EEB" w:rsidRDefault="00E231F9" w:rsidP="00E231F9">
      <w:pPr>
        <w:autoSpaceDE w:val="0"/>
        <w:autoSpaceDN w:val="0"/>
        <w:adjustRightInd w:val="0"/>
        <w:spacing w:after="0" w:line="240" w:lineRule="auto"/>
        <w:rPr>
          <w:rFonts w:asciiTheme="majorHAnsi" w:hAnsiTheme="majorHAnsi" w:cs="Arial"/>
          <w:bCs/>
          <w:color w:val="000000"/>
          <w:sz w:val="24"/>
          <w:szCs w:val="24"/>
        </w:rPr>
      </w:pPr>
    </w:p>
    <w:p w:rsidR="00E231F9" w:rsidRPr="007F31DA" w:rsidRDefault="00E231F9" w:rsidP="00E231F9">
      <w:pPr>
        <w:autoSpaceDE w:val="0"/>
        <w:autoSpaceDN w:val="0"/>
        <w:adjustRightInd w:val="0"/>
        <w:spacing w:after="0" w:line="240" w:lineRule="auto"/>
        <w:rPr>
          <w:rFonts w:asciiTheme="majorHAnsi" w:hAnsiTheme="majorHAnsi" w:cs="Arial"/>
          <w:b/>
          <w:bCs/>
          <w:color w:val="000000"/>
          <w:sz w:val="24"/>
          <w:szCs w:val="24"/>
          <w:highlight w:val="yellow"/>
        </w:rPr>
      </w:pPr>
    </w:p>
    <w:p w:rsidR="00E231F9" w:rsidRDefault="00E231F9" w:rsidP="00E231F9">
      <w:pPr>
        <w:autoSpaceDE w:val="0"/>
        <w:autoSpaceDN w:val="0"/>
        <w:adjustRightInd w:val="0"/>
        <w:spacing w:after="0" w:line="240" w:lineRule="auto"/>
        <w:rPr>
          <w:rFonts w:asciiTheme="majorHAnsi" w:hAnsiTheme="majorHAnsi" w:cs="Arial"/>
          <w:b/>
          <w:bCs/>
          <w:color w:val="000000"/>
          <w:sz w:val="24"/>
          <w:szCs w:val="24"/>
          <w:highlight w:val="yellow"/>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Default="001A1495" w:rsidP="001A1495">
      <w:pPr>
        <w:autoSpaceDE w:val="0"/>
        <w:autoSpaceDN w:val="0"/>
        <w:adjustRightInd w:val="0"/>
        <w:spacing w:after="0" w:line="240" w:lineRule="auto"/>
        <w:rPr>
          <w:rFonts w:ascii="Engravers MT" w:hAnsi="Engravers MT" w:cs="Arial"/>
          <w:b/>
          <w:color w:val="000000"/>
          <w:sz w:val="24"/>
          <w:szCs w:val="24"/>
        </w:rPr>
      </w:pPr>
    </w:p>
    <w:p w:rsidR="001A1495" w:rsidRPr="007E24B3" w:rsidRDefault="001A1495" w:rsidP="001A1495">
      <w:pPr>
        <w:autoSpaceDE w:val="0"/>
        <w:autoSpaceDN w:val="0"/>
        <w:adjustRightInd w:val="0"/>
        <w:spacing w:after="0" w:line="240" w:lineRule="auto"/>
        <w:rPr>
          <w:rFonts w:asciiTheme="majorHAnsi" w:hAnsiTheme="majorHAnsi" w:cs="Times New Roman"/>
          <w:b/>
          <w:color w:val="000000"/>
          <w:sz w:val="24"/>
          <w:szCs w:val="24"/>
        </w:rPr>
      </w:pPr>
      <w:r>
        <w:rPr>
          <w:rFonts w:ascii="Engravers MT" w:hAnsi="Engravers MT" w:cs="Arial"/>
          <w:b/>
          <w:color w:val="000000"/>
          <w:sz w:val="24"/>
          <w:szCs w:val="24"/>
        </w:rPr>
        <w:t xml:space="preserve">Part 1 review </w:t>
      </w:r>
      <w:r w:rsidRPr="00303E4E">
        <w:rPr>
          <w:rFonts w:ascii="Engravers MT" w:hAnsi="Engravers MT" w:cs="Arial"/>
          <w:b/>
          <w:color w:val="000000"/>
          <w:sz w:val="24"/>
          <w:szCs w:val="24"/>
        </w:rPr>
        <w:t xml:space="preserve">- </w:t>
      </w:r>
      <w:r>
        <w:rPr>
          <w:rFonts w:ascii="Engravers MT" w:hAnsi="Engravers MT"/>
          <w:b/>
          <w:sz w:val="24"/>
          <w:szCs w:val="24"/>
        </w:rPr>
        <w:t>Pre lab questions</w:t>
      </w:r>
    </w:p>
    <w:p w:rsidR="001A1495" w:rsidRDefault="001A1495" w:rsidP="001A1495"/>
    <w:p w:rsidR="00E231F9" w:rsidRPr="001A1495" w:rsidRDefault="001A1495" w:rsidP="001A1495">
      <w:r>
        <w:t>Name</w:t>
      </w:r>
      <w:proofErr w:type="gramStart"/>
      <w:r>
        <w:t>:_</w:t>
      </w:r>
      <w:proofErr w:type="gramEnd"/>
      <w:r>
        <w:t>_____________________________________Date:_______________Class:________________</w:t>
      </w:r>
      <w:r w:rsidRPr="001416B8">
        <w:rPr>
          <w:rFonts w:ascii="Calibri" w:eastAsia="Times New Roman" w:hAnsi="Calibri" w:cs="Calibri"/>
          <w:bCs/>
          <w:color w:val="000000"/>
          <w:sz w:val="24"/>
          <w:szCs w:val="24"/>
        </w:rPr>
        <w:tab/>
      </w:r>
    </w:p>
    <w:p w:rsidR="00E231F9" w:rsidRDefault="00E231F9" w:rsidP="00E231F9">
      <w:pPr>
        <w:pStyle w:val="ListParagraph"/>
        <w:numPr>
          <w:ilvl w:val="0"/>
          <w:numId w:val="2"/>
        </w:numPr>
        <w:autoSpaceDE w:val="0"/>
        <w:autoSpaceDN w:val="0"/>
        <w:adjustRightInd w:val="0"/>
        <w:spacing w:after="0" w:line="240" w:lineRule="auto"/>
        <w:rPr>
          <w:rFonts w:asciiTheme="majorHAnsi" w:hAnsiTheme="majorHAnsi" w:cs="Arial"/>
          <w:bCs/>
          <w:color w:val="000000"/>
          <w:sz w:val="24"/>
          <w:szCs w:val="24"/>
        </w:rPr>
      </w:pPr>
      <w:r w:rsidRPr="001A1495">
        <w:rPr>
          <w:rFonts w:asciiTheme="majorHAnsi" w:hAnsiTheme="majorHAnsi" w:cs="Arial"/>
          <w:bCs/>
          <w:color w:val="000000"/>
          <w:sz w:val="24"/>
          <w:szCs w:val="24"/>
        </w:rPr>
        <w:t xml:space="preserve">How did the </w:t>
      </w:r>
      <w:r w:rsidR="001A1495">
        <w:rPr>
          <w:rFonts w:asciiTheme="majorHAnsi" w:hAnsiTheme="majorHAnsi" w:cs="Arial"/>
          <w:bCs/>
          <w:color w:val="000000"/>
          <w:sz w:val="24"/>
          <w:szCs w:val="24"/>
        </w:rPr>
        <w:t xml:space="preserve">Miller Woods </w:t>
      </w:r>
      <w:r w:rsidRPr="001A1495">
        <w:rPr>
          <w:rFonts w:asciiTheme="majorHAnsi" w:hAnsiTheme="majorHAnsi" w:cs="Arial"/>
          <w:bCs/>
          <w:color w:val="000000"/>
          <w:sz w:val="24"/>
          <w:szCs w:val="24"/>
        </w:rPr>
        <w:t>ponds form?</w:t>
      </w: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E231F9" w:rsidRDefault="00E231F9" w:rsidP="00E231F9">
      <w:pPr>
        <w:pStyle w:val="ListParagraph"/>
        <w:numPr>
          <w:ilvl w:val="0"/>
          <w:numId w:val="2"/>
        </w:numPr>
        <w:autoSpaceDE w:val="0"/>
        <w:autoSpaceDN w:val="0"/>
        <w:adjustRightInd w:val="0"/>
        <w:spacing w:after="0" w:line="240" w:lineRule="auto"/>
        <w:rPr>
          <w:rFonts w:asciiTheme="majorHAnsi" w:hAnsiTheme="majorHAnsi" w:cs="Arial"/>
          <w:bCs/>
          <w:color w:val="000000"/>
          <w:sz w:val="24"/>
          <w:szCs w:val="24"/>
        </w:rPr>
      </w:pPr>
      <w:r w:rsidRPr="001A1495">
        <w:rPr>
          <w:rFonts w:asciiTheme="majorHAnsi" w:hAnsiTheme="majorHAnsi" w:cs="Arial"/>
          <w:bCs/>
          <w:color w:val="000000"/>
          <w:sz w:val="24"/>
          <w:szCs w:val="24"/>
        </w:rPr>
        <w:t xml:space="preserve">Why are there fewer </w:t>
      </w:r>
      <w:r w:rsidR="00920887">
        <w:rPr>
          <w:rFonts w:asciiTheme="majorHAnsi" w:hAnsiTheme="majorHAnsi" w:cs="Arial"/>
          <w:bCs/>
          <w:color w:val="000000"/>
          <w:sz w:val="24"/>
          <w:szCs w:val="24"/>
        </w:rPr>
        <w:t>ponds today than when Henry Cow</w:t>
      </w:r>
      <w:r w:rsidRPr="001A1495">
        <w:rPr>
          <w:rFonts w:asciiTheme="majorHAnsi" w:hAnsiTheme="majorHAnsi" w:cs="Arial"/>
          <w:bCs/>
          <w:color w:val="000000"/>
          <w:sz w:val="24"/>
          <w:szCs w:val="24"/>
        </w:rPr>
        <w:t>l</w:t>
      </w:r>
      <w:r w:rsidR="00920887">
        <w:rPr>
          <w:rFonts w:asciiTheme="majorHAnsi" w:hAnsiTheme="majorHAnsi" w:cs="Arial"/>
          <w:bCs/>
          <w:color w:val="000000"/>
          <w:sz w:val="24"/>
          <w:szCs w:val="24"/>
        </w:rPr>
        <w:t>e</w:t>
      </w:r>
      <w:r w:rsidRPr="001A1495">
        <w:rPr>
          <w:rFonts w:asciiTheme="majorHAnsi" w:hAnsiTheme="majorHAnsi" w:cs="Arial"/>
          <w:bCs/>
          <w:color w:val="000000"/>
          <w:sz w:val="24"/>
          <w:szCs w:val="24"/>
        </w:rPr>
        <w:t>s began to research the plant communities of the Miller Woods?</w:t>
      </w: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786EEB" w:rsidRPr="001A1495" w:rsidRDefault="00786EEB" w:rsidP="00E231F9">
      <w:pPr>
        <w:pStyle w:val="ListParagraph"/>
        <w:numPr>
          <w:ilvl w:val="0"/>
          <w:numId w:val="2"/>
        </w:numPr>
        <w:autoSpaceDE w:val="0"/>
        <w:autoSpaceDN w:val="0"/>
        <w:adjustRightInd w:val="0"/>
        <w:spacing w:after="0" w:line="240" w:lineRule="auto"/>
        <w:rPr>
          <w:rFonts w:asciiTheme="majorHAnsi" w:hAnsiTheme="majorHAnsi" w:cs="Arial"/>
          <w:bCs/>
          <w:color w:val="000000"/>
          <w:sz w:val="24"/>
          <w:szCs w:val="24"/>
        </w:rPr>
      </w:pPr>
      <w:r w:rsidRPr="001A1495">
        <w:rPr>
          <w:rFonts w:asciiTheme="majorHAnsi" w:hAnsiTheme="majorHAnsi" w:cs="Arial"/>
          <w:bCs/>
          <w:color w:val="000000"/>
          <w:sz w:val="24"/>
          <w:szCs w:val="24"/>
        </w:rPr>
        <w:t xml:space="preserve">Pick </w:t>
      </w:r>
      <w:r w:rsidR="001A1495">
        <w:rPr>
          <w:rFonts w:asciiTheme="majorHAnsi" w:hAnsiTheme="majorHAnsi" w:cs="Arial"/>
          <w:bCs/>
          <w:color w:val="000000"/>
          <w:sz w:val="24"/>
          <w:szCs w:val="24"/>
        </w:rPr>
        <w:t>one</w:t>
      </w:r>
      <w:r w:rsidRPr="001A1495">
        <w:rPr>
          <w:rFonts w:asciiTheme="majorHAnsi" w:hAnsiTheme="majorHAnsi" w:cs="Arial"/>
          <w:bCs/>
          <w:color w:val="000000"/>
          <w:sz w:val="24"/>
          <w:szCs w:val="24"/>
        </w:rPr>
        <w:t xml:space="preserve"> and write a hypothesis: </w:t>
      </w:r>
    </w:p>
    <w:p w:rsidR="00786EEB" w:rsidRDefault="00786EEB" w:rsidP="00786EEB">
      <w:pPr>
        <w:pStyle w:val="ListParagraph"/>
        <w:numPr>
          <w:ilvl w:val="1"/>
          <w:numId w:val="2"/>
        </w:numPr>
        <w:autoSpaceDE w:val="0"/>
        <w:autoSpaceDN w:val="0"/>
        <w:adjustRightInd w:val="0"/>
        <w:spacing w:after="0" w:line="240" w:lineRule="auto"/>
        <w:rPr>
          <w:rFonts w:asciiTheme="majorHAnsi" w:hAnsiTheme="majorHAnsi" w:cs="Arial"/>
          <w:bCs/>
          <w:color w:val="000000"/>
          <w:sz w:val="24"/>
          <w:szCs w:val="24"/>
        </w:rPr>
      </w:pPr>
      <w:r w:rsidRPr="001A1495">
        <w:rPr>
          <w:rFonts w:asciiTheme="majorHAnsi" w:hAnsiTheme="majorHAnsi" w:cs="Arial"/>
          <w:bCs/>
          <w:color w:val="000000"/>
          <w:sz w:val="24"/>
          <w:szCs w:val="24"/>
        </w:rPr>
        <w:t xml:space="preserve">How </w:t>
      </w:r>
      <w:proofErr w:type="gramStart"/>
      <w:r w:rsidR="001A1495" w:rsidRPr="001A1495">
        <w:rPr>
          <w:rFonts w:asciiTheme="majorHAnsi" w:hAnsiTheme="majorHAnsi" w:cs="Arial"/>
          <w:bCs/>
          <w:color w:val="000000"/>
          <w:sz w:val="24"/>
          <w:szCs w:val="24"/>
        </w:rPr>
        <w:t>have</w:t>
      </w:r>
      <w:proofErr w:type="gramEnd"/>
      <w:r w:rsidRPr="001A1495">
        <w:rPr>
          <w:rFonts w:asciiTheme="majorHAnsi" w:hAnsiTheme="majorHAnsi" w:cs="Arial"/>
          <w:bCs/>
          <w:color w:val="000000"/>
          <w:sz w:val="24"/>
          <w:szCs w:val="24"/>
        </w:rPr>
        <w:t xml:space="preserve"> the plant communities of the Miller woods changed over the course of the past </w:t>
      </w:r>
      <w:r w:rsidR="001A1495" w:rsidRPr="001A1495">
        <w:rPr>
          <w:rFonts w:asciiTheme="majorHAnsi" w:hAnsiTheme="majorHAnsi" w:cs="Arial"/>
          <w:bCs/>
          <w:color w:val="000000"/>
          <w:sz w:val="24"/>
          <w:szCs w:val="24"/>
        </w:rPr>
        <w:t>300 years?</w:t>
      </w: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786EEB" w:rsidRDefault="00786EEB" w:rsidP="001A1495">
      <w:pPr>
        <w:pStyle w:val="ListParagraph"/>
        <w:numPr>
          <w:ilvl w:val="1"/>
          <w:numId w:val="2"/>
        </w:numPr>
        <w:autoSpaceDE w:val="0"/>
        <w:autoSpaceDN w:val="0"/>
        <w:adjustRightInd w:val="0"/>
        <w:spacing w:after="0" w:line="240" w:lineRule="auto"/>
        <w:rPr>
          <w:rFonts w:asciiTheme="majorHAnsi" w:hAnsiTheme="majorHAnsi" w:cs="Arial"/>
          <w:bCs/>
          <w:color w:val="000000"/>
          <w:sz w:val="24"/>
          <w:szCs w:val="24"/>
        </w:rPr>
      </w:pPr>
      <w:r w:rsidRPr="001A1495">
        <w:rPr>
          <w:rFonts w:asciiTheme="majorHAnsi" w:hAnsiTheme="majorHAnsi" w:cs="Arial"/>
          <w:bCs/>
          <w:color w:val="000000"/>
          <w:sz w:val="24"/>
          <w:szCs w:val="24"/>
        </w:rPr>
        <w:t>What has caused the plant communities of the Miller Woods ponds to change over the course of the past 30 years?</w:t>
      </w: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E231F9" w:rsidRDefault="00786EEB" w:rsidP="00E231F9">
      <w:pPr>
        <w:pStyle w:val="ListParagraph"/>
        <w:numPr>
          <w:ilvl w:val="0"/>
          <w:numId w:val="2"/>
        </w:numPr>
        <w:autoSpaceDE w:val="0"/>
        <w:autoSpaceDN w:val="0"/>
        <w:adjustRightInd w:val="0"/>
        <w:spacing w:after="0" w:line="240" w:lineRule="auto"/>
        <w:rPr>
          <w:rFonts w:asciiTheme="majorHAnsi" w:hAnsiTheme="majorHAnsi" w:cs="Arial"/>
          <w:bCs/>
          <w:color w:val="000000"/>
          <w:sz w:val="24"/>
          <w:szCs w:val="24"/>
        </w:rPr>
      </w:pPr>
      <w:r w:rsidRPr="001A1495">
        <w:rPr>
          <w:rFonts w:asciiTheme="majorHAnsi" w:hAnsiTheme="majorHAnsi" w:cs="Arial"/>
          <w:bCs/>
          <w:color w:val="000000"/>
          <w:sz w:val="24"/>
          <w:szCs w:val="24"/>
        </w:rPr>
        <w:t>Define</w:t>
      </w:r>
      <w:r w:rsidR="00E231F9" w:rsidRPr="001A1495">
        <w:rPr>
          <w:rFonts w:asciiTheme="majorHAnsi" w:hAnsiTheme="majorHAnsi" w:cs="Arial"/>
          <w:bCs/>
          <w:color w:val="000000"/>
          <w:sz w:val="24"/>
          <w:szCs w:val="24"/>
        </w:rPr>
        <w:t xml:space="preserve"> </w:t>
      </w:r>
      <w:r w:rsidRPr="001A1495">
        <w:rPr>
          <w:rFonts w:asciiTheme="majorHAnsi" w:hAnsiTheme="majorHAnsi" w:cs="Arial"/>
          <w:bCs/>
          <w:color w:val="000000"/>
          <w:sz w:val="24"/>
          <w:szCs w:val="24"/>
        </w:rPr>
        <w:t>macrofossil</w:t>
      </w:r>
      <w:r w:rsidR="00E231F9" w:rsidRPr="001A1495">
        <w:rPr>
          <w:rFonts w:asciiTheme="majorHAnsi" w:hAnsiTheme="majorHAnsi" w:cs="Arial"/>
          <w:bCs/>
          <w:color w:val="000000"/>
          <w:sz w:val="24"/>
          <w:szCs w:val="24"/>
        </w:rPr>
        <w:t>?</w:t>
      </w: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E231F9" w:rsidRDefault="00E231F9" w:rsidP="00E231F9">
      <w:pPr>
        <w:pStyle w:val="ListParagraph"/>
        <w:numPr>
          <w:ilvl w:val="0"/>
          <w:numId w:val="2"/>
        </w:numPr>
        <w:autoSpaceDE w:val="0"/>
        <w:autoSpaceDN w:val="0"/>
        <w:adjustRightInd w:val="0"/>
        <w:spacing w:after="0" w:line="240" w:lineRule="auto"/>
        <w:rPr>
          <w:rFonts w:asciiTheme="majorHAnsi" w:hAnsiTheme="majorHAnsi" w:cs="Arial"/>
          <w:bCs/>
          <w:color w:val="000000"/>
          <w:sz w:val="24"/>
          <w:szCs w:val="24"/>
        </w:rPr>
      </w:pPr>
      <w:r w:rsidRPr="001A1495">
        <w:rPr>
          <w:rFonts w:asciiTheme="majorHAnsi" w:hAnsiTheme="majorHAnsi" w:cs="Arial"/>
          <w:bCs/>
          <w:color w:val="000000"/>
          <w:sz w:val="24"/>
          <w:szCs w:val="24"/>
        </w:rPr>
        <w:t>Which sediment layer contains the older macrofossil: one found 17 cm deep or one found 12 cm deep? Explain.</w:t>
      </w: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1A1495"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E231F9" w:rsidRPr="001A1495" w:rsidRDefault="00E231F9" w:rsidP="00E231F9">
      <w:pPr>
        <w:pStyle w:val="ListParagraph"/>
        <w:numPr>
          <w:ilvl w:val="0"/>
          <w:numId w:val="2"/>
        </w:numPr>
        <w:autoSpaceDE w:val="0"/>
        <w:autoSpaceDN w:val="0"/>
        <w:adjustRightInd w:val="0"/>
        <w:spacing w:after="0" w:line="240" w:lineRule="auto"/>
        <w:rPr>
          <w:rFonts w:asciiTheme="majorHAnsi" w:hAnsiTheme="majorHAnsi" w:cs="Arial"/>
          <w:bCs/>
          <w:color w:val="000000"/>
          <w:sz w:val="24"/>
          <w:szCs w:val="24"/>
        </w:rPr>
      </w:pPr>
      <w:r w:rsidRPr="001A1495">
        <w:rPr>
          <w:rFonts w:asciiTheme="majorHAnsi" w:hAnsiTheme="majorHAnsi" w:cs="Arial"/>
          <w:bCs/>
          <w:color w:val="000000"/>
          <w:sz w:val="24"/>
          <w:szCs w:val="24"/>
        </w:rPr>
        <w:t>If a sediment core is 4 centimeters long, how many years of sediment does it contain?</w:t>
      </w:r>
    </w:p>
    <w:p w:rsidR="00E231F9" w:rsidRDefault="00E231F9" w:rsidP="00E231F9">
      <w:pPr>
        <w:autoSpaceDE w:val="0"/>
        <w:autoSpaceDN w:val="0"/>
        <w:adjustRightInd w:val="0"/>
        <w:spacing w:after="0" w:line="240" w:lineRule="auto"/>
        <w:rPr>
          <w:rFonts w:ascii="Engravers MT" w:hAnsi="Engravers MT" w:cs="Arial"/>
          <w:b/>
          <w:color w:val="000000"/>
          <w:sz w:val="24"/>
          <w:szCs w:val="24"/>
        </w:rPr>
        <w:sectPr w:rsidR="00E231F9" w:rsidSect="00E231F9">
          <w:type w:val="continuous"/>
          <w:pgSz w:w="12240" w:h="15840"/>
          <w:pgMar w:top="990" w:right="1440" w:bottom="1440" w:left="1440" w:header="720" w:footer="720" w:gutter="0"/>
          <w:cols w:space="720"/>
          <w:docGrid w:linePitch="360"/>
        </w:sectPr>
      </w:pPr>
    </w:p>
    <w:p w:rsidR="00E231F9" w:rsidRDefault="00E231F9" w:rsidP="00E231F9">
      <w:pPr>
        <w:autoSpaceDE w:val="0"/>
        <w:autoSpaceDN w:val="0"/>
        <w:adjustRightInd w:val="0"/>
        <w:spacing w:after="0" w:line="240" w:lineRule="auto"/>
        <w:rPr>
          <w:rFonts w:ascii="Engravers MT" w:hAnsi="Engravers MT" w:cs="Arial"/>
          <w:b/>
          <w:color w:val="000000"/>
          <w:sz w:val="24"/>
          <w:szCs w:val="24"/>
        </w:rPr>
      </w:pPr>
    </w:p>
    <w:p w:rsidR="00E231F9" w:rsidRDefault="00E231F9" w:rsidP="00E231F9">
      <w:pPr>
        <w:autoSpaceDE w:val="0"/>
        <w:autoSpaceDN w:val="0"/>
        <w:adjustRightInd w:val="0"/>
        <w:spacing w:after="0" w:line="240" w:lineRule="auto"/>
        <w:rPr>
          <w:rFonts w:ascii="Engravers MT" w:hAnsi="Engravers MT" w:cs="Arial"/>
          <w:b/>
          <w:color w:val="000000"/>
          <w:sz w:val="24"/>
          <w:szCs w:val="24"/>
        </w:rPr>
        <w:sectPr w:rsidR="00E231F9" w:rsidSect="00E231F9">
          <w:type w:val="continuous"/>
          <w:pgSz w:w="12240" w:h="15840"/>
          <w:pgMar w:top="990" w:right="1440" w:bottom="1440" w:left="1440" w:header="720" w:footer="720" w:gutter="0"/>
          <w:cols w:num="2" w:space="720"/>
          <w:docGrid w:linePitch="360"/>
        </w:sectPr>
      </w:pPr>
    </w:p>
    <w:p w:rsidR="007E24B3" w:rsidRPr="007E24B3" w:rsidRDefault="00E231F9" w:rsidP="007E24B3">
      <w:pPr>
        <w:autoSpaceDE w:val="0"/>
        <w:autoSpaceDN w:val="0"/>
        <w:adjustRightInd w:val="0"/>
        <w:spacing w:after="0" w:line="240" w:lineRule="auto"/>
        <w:rPr>
          <w:rFonts w:asciiTheme="majorHAnsi" w:hAnsiTheme="majorHAnsi" w:cs="Times New Roman"/>
          <w:b/>
          <w:color w:val="000000"/>
          <w:sz w:val="24"/>
          <w:szCs w:val="24"/>
        </w:rPr>
      </w:pPr>
      <w:r w:rsidRPr="00303E4E">
        <w:rPr>
          <w:rFonts w:ascii="Engravers MT" w:hAnsi="Engravers MT" w:cs="Arial"/>
          <w:b/>
          <w:color w:val="000000"/>
          <w:sz w:val="24"/>
          <w:szCs w:val="24"/>
        </w:rPr>
        <w:lastRenderedPageBreak/>
        <w:t xml:space="preserve">Part 2- </w:t>
      </w:r>
      <w:r w:rsidR="007E24B3" w:rsidRPr="007F31DA">
        <w:rPr>
          <w:rFonts w:ascii="Engravers MT" w:hAnsi="Engravers MT"/>
          <w:b/>
          <w:sz w:val="24"/>
          <w:szCs w:val="24"/>
        </w:rPr>
        <w:t>Sediment Sample Analysis Data</w:t>
      </w:r>
      <w:r w:rsidR="007E24B3" w:rsidRPr="007F31DA">
        <w:rPr>
          <w:rFonts w:asciiTheme="majorHAnsi" w:hAnsiTheme="majorHAnsi" w:cs="Times New Roman"/>
          <w:b/>
          <w:color w:val="000000"/>
          <w:sz w:val="24"/>
          <w:szCs w:val="24"/>
        </w:rPr>
        <w:t xml:space="preserve"> </w:t>
      </w:r>
      <w:r w:rsidR="007E24B3" w:rsidRPr="007F31DA">
        <w:rPr>
          <w:rFonts w:ascii="Engravers MT" w:hAnsi="Engravers MT" w:cs="Times New Roman"/>
          <w:b/>
          <w:color w:val="000000"/>
          <w:sz w:val="24"/>
          <w:szCs w:val="24"/>
        </w:rPr>
        <w:t>Collection</w:t>
      </w:r>
    </w:p>
    <w:p w:rsidR="007E24B3" w:rsidRDefault="007E24B3" w:rsidP="007E24B3"/>
    <w:p w:rsidR="007E24B3" w:rsidRDefault="007E24B3" w:rsidP="007E24B3">
      <w:r>
        <w:t>Name</w:t>
      </w:r>
      <w:proofErr w:type="gramStart"/>
      <w:r>
        <w:t>:_</w:t>
      </w:r>
      <w:proofErr w:type="gramEnd"/>
      <w:r>
        <w:t>_____________________________________Name:__________________________________</w:t>
      </w:r>
    </w:p>
    <w:p w:rsidR="007E24B3" w:rsidRPr="00EF7D3A" w:rsidRDefault="007E24B3" w:rsidP="007E24B3">
      <w:pPr>
        <w:rPr>
          <w:rFonts w:ascii="Calibri" w:eastAsia="Times New Roman" w:hAnsi="Calibri" w:cs="Calibri"/>
          <w:bCs/>
          <w:color w:val="000000"/>
          <w:sz w:val="24"/>
          <w:szCs w:val="24"/>
        </w:rPr>
      </w:pPr>
      <w:r>
        <w:t>Name</w:t>
      </w:r>
      <w:proofErr w:type="gramStart"/>
      <w:r>
        <w:t>:_</w:t>
      </w:r>
      <w:proofErr w:type="gramEnd"/>
      <w:r>
        <w:t xml:space="preserve">____________________________________ </w:t>
      </w:r>
      <w:proofErr w:type="spellStart"/>
      <w:r>
        <w:t>Date:_______________Class</w:t>
      </w:r>
      <w:proofErr w:type="spellEnd"/>
      <w:r>
        <w:t>:________________</w:t>
      </w:r>
      <w:r w:rsidRPr="001416B8">
        <w:rPr>
          <w:rFonts w:ascii="Calibri" w:eastAsia="Times New Roman" w:hAnsi="Calibri" w:cs="Calibri"/>
          <w:bCs/>
          <w:color w:val="000000"/>
          <w:sz w:val="24"/>
          <w:szCs w:val="24"/>
        </w:rPr>
        <w:tab/>
      </w:r>
      <w:r w:rsidRPr="001416B8">
        <w:rPr>
          <w:rFonts w:ascii="Calibri" w:eastAsia="Times New Roman" w:hAnsi="Calibri" w:cs="Calibri"/>
          <w:bCs/>
          <w:color w:val="000000"/>
          <w:sz w:val="24"/>
          <w:szCs w:val="24"/>
        </w:rPr>
        <w:tab/>
      </w:r>
    </w:p>
    <w:p w:rsidR="007E24B3" w:rsidRPr="00AA4373" w:rsidRDefault="007E24B3" w:rsidP="007E24B3">
      <w:pPr>
        <w:autoSpaceDE w:val="0"/>
        <w:autoSpaceDN w:val="0"/>
        <w:adjustRightInd w:val="0"/>
        <w:spacing w:after="0" w:line="240" w:lineRule="auto"/>
        <w:rPr>
          <w:rFonts w:ascii="Broadway" w:hAnsi="Broadway" w:cs="Arial"/>
          <w:bCs/>
          <w:color w:val="000000"/>
          <w:sz w:val="24"/>
          <w:szCs w:val="24"/>
          <w:u w:val="single"/>
        </w:rPr>
      </w:pPr>
      <w:r>
        <w:rPr>
          <w:rFonts w:ascii="Broadway" w:hAnsi="Broadway" w:cs="Arial"/>
          <w:bCs/>
          <w:color w:val="000000"/>
          <w:sz w:val="24"/>
          <w:szCs w:val="24"/>
          <w:u w:val="single"/>
        </w:rPr>
        <w:t xml:space="preserve">Objective: </w:t>
      </w:r>
      <w:r w:rsidRPr="00256CF5">
        <w:rPr>
          <w:rFonts w:asciiTheme="majorHAnsi" w:hAnsiTheme="majorHAnsi" w:cs="Arial"/>
          <w:bCs/>
          <w:color w:val="000000"/>
          <w:sz w:val="24"/>
          <w:szCs w:val="24"/>
        </w:rPr>
        <w:t xml:space="preserve">In this activity, </w:t>
      </w:r>
      <w:r>
        <w:rPr>
          <w:rFonts w:asciiTheme="majorHAnsi" w:hAnsiTheme="majorHAnsi" w:cs="Arial"/>
          <w:bCs/>
          <w:color w:val="000000"/>
          <w:sz w:val="24"/>
          <w:szCs w:val="24"/>
        </w:rPr>
        <w:t>we will collect data from the most recent cores taken from the Miller Woods ponds.  We will use an interactive web site that</w:t>
      </w:r>
      <w:r w:rsidRPr="00AA4373">
        <w:rPr>
          <w:rFonts w:asciiTheme="majorHAnsi" w:hAnsiTheme="majorHAnsi" w:cs="Arial"/>
          <w:bCs/>
          <w:color w:val="000000"/>
          <w:sz w:val="24"/>
          <w:szCs w:val="24"/>
        </w:rPr>
        <w:t xml:space="preserve"> allows you to </w:t>
      </w:r>
      <w:r w:rsidRPr="00AA4373">
        <w:rPr>
          <w:rFonts w:asciiTheme="majorHAnsi" w:hAnsiTheme="majorHAnsi"/>
          <w:sz w:val="24"/>
          <w:szCs w:val="24"/>
        </w:rPr>
        <w:t xml:space="preserve">zoom in on </w:t>
      </w:r>
      <w:r>
        <w:rPr>
          <w:rFonts w:asciiTheme="majorHAnsi" w:hAnsiTheme="majorHAnsi"/>
          <w:sz w:val="24"/>
          <w:szCs w:val="24"/>
        </w:rPr>
        <w:t xml:space="preserve">the actual </w:t>
      </w:r>
      <w:r w:rsidRPr="00AA4373">
        <w:rPr>
          <w:rFonts w:asciiTheme="majorHAnsi" w:hAnsiTheme="majorHAnsi"/>
          <w:sz w:val="24"/>
          <w:szCs w:val="24"/>
        </w:rPr>
        <w:t>macrofossils found by researchers from Brown University.</w:t>
      </w:r>
      <w:r>
        <w:rPr>
          <w:rFonts w:asciiTheme="majorHAnsi" w:hAnsiTheme="majorHAnsi"/>
          <w:sz w:val="24"/>
          <w:szCs w:val="24"/>
        </w:rPr>
        <w:t xml:space="preserve"> </w:t>
      </w:r>
      <w:r w:rsidRPr="00AA4373">
        <w:rPr>
          <w:rFonts w:asciiTheme="majorHAnsi" w:hAnsiTheme="majorHAnsi" w:cs="Arial"/>
          <w:bCs/>
          <w:color w:val="000000"/>
          <w:sz w:val="24"/>
          <w:szCs w:val="24"/>
        </w:rPr>
        <w:t xml:space="preserve">Later we will use this data to </w:t>
      </w:r>
      <w:r>
        <w:rPr>
          <w:rFonts w:asciiTheme="majorHAnsi" w:hAnsiTheme="majorHAnsi" w:cs="Arial"/>
          <w:bCs/>
          <w:color w:val="000000"/>
          <w:sz w:val="24"/>
          <w:szCs w:val="24"/>
        </w:rPr>
        <w:t>analyze</w:t>
      </w:r>
      <w:r w:rsidRPr="00AA4373">
        <w:rPr>
          <w:rFonts w:asciiTheme="majorHAnsi" w:hAnsiTheme="majorHAnsi" w:cs="Arial"/>
          <w:bCs/>
          <w:color w:val="000000"/>
          <w:sz w:val="24"/>
          <w:szCs w:val="24"/>
        </w:rPr>
        <w:t xml:space="preserve"> </w:t>
      </w:r>
      <w:r>
        <w:rPr>
          <w:rFonts w:asciiTheme="majorHAnsi" w:hAnsiTheme="majorHAnsi" w:cs="Arial"/>
          <w:bCs/>
          <w:color w:val="000000"/>
          <w:sz w:val="24"/>
          <w:szCs w:val="24"/>
        </w:rPr>
        <w:t xml:space="preserve">a segment of a </w:t>
      </w:r>
      <w:r w:rsidRPr="00AA4373">
        <w:rPr>
          <w:rFonts w:asciiTheme="majorHAnsi" w:hAnsiTheme="majorHAnsi" w:cs="Arial"/>
          <w:bCs/>
          <w:color w:val="000000"/>
          <w:sz w:val="24"/>
          <w:szCs w:val="24"/>
        </w:rPr>
        <w:t>model sediment core</w:t>
      </w:r>
      <w:r w:rsidRPr="00256CF5">
        <w:rPr>
          <w:rFonts w:asciiTheme="majorHAnsi" w:hAnsiTheme="majorHAnsi" w:cs="Arial"/>
          <w:bCs/>
          <w:color w:val="000000"/>
          <w:sz w:val="24"/>
          <w:szCs w:val="24"/>
        </w:rPr>
        <w:t xml:space="preserve">. </w:t>
      </w:r>
    </w:p>
    <w:p w:rsidR="007E24B3" w:rsidRPr="00A732DD" w:rsidRDefault="007E24B3" w:rsidP="007E24B3">
      <w:pPr>
        <w:autoSpaceDE w:val="0"/>
        <w:autoSpaceDN w:val="0"/>
        <w:adjustRightInd w:val="0"/>
        <w:spacing w:after="0" w:line="240" w:lineRule="auto"/>
        <w:rPr>
          <w:rFonts w:asciiTheme="majorHAnsi" w:hAnsiTheme="majorHAnsi" w:cs="Arial"/>
          <w:b/>
          <w:color w:val="000000"/>
          <w:sz w:val="24"/>
          <w:szCs w:val="24"/>
        </w:rPr>
      </w:pPr>
    </w:p>
    <w:p w:rsidR="008D1948" w:rsidRPr="00256CF5" w:rsidRDefault="007E24B3" w:rsidP="007E24B3">
      <w:pPr>
        <w:autoSpaceDE w:val="0"/>
        <w:autoSpaceDN w:val="0"/>
        <w:adjustRightInd w:val="0"/>
        <w:spacing w:after="0" w:line="240" w:lineRule="auto"/>
        <w:rPr>
          <w:rFonts w:asciiTheme="majorHAnsi" w:hAnsiTheme="majorHAnsi" w:cs="Arial"/>
          <w:bCs/>
          <w:color w:val="000000"/>
          <w:sz w:val="24"/>
          <w:szCs w:val="24"/>
        </w:rPr>
      </w:pPr>
      <w:r w:rsidRPr="00256CF5">
        <w:rPr>
          <w:rFonts w:asciiTheme="majorHAnsi" w:hAnsiTheme="majorHAnsi" w:cs="Arial"/>
          <w:bCs/>
          <w:color w:val="000000"/>
          <w:sz w:val="24"/>
          <w:szCs w:val="24"/>
        </w:rPr>
        <w:t>Go to the Onlin</w:t>
      </w:r>
      <w:r w:rsidR="008D1948">
        <w:rPr>
          <w:rFonts w:asciiTheme="majorHAnsi" w:hAnsiTheme="majorHAnsi" w:cs="Arial"/>
          <w:bCs/>
          <w:color w:val="000000"/>
          <w:sz w:val="24"/>
          <w:szCs w:val="24"/>
        </w:rPr>
        <w:t>e Core Sample 2</w:t>
      </w:r>
      <w:r w:rsidRPr="00256CF5">
        <w:rPr>
          <w:rFonts w:asciiTheme="majorHAnsi" w:hAnsiTheme="majorHAnsi" w:cs="Arial"/>
          <w:bCs/>
          <w:color w:val="000000"/>
          <w:sz w:val="24"/>
          <w:szCs w:val="24"/>
        </w:rPr>
        <w:t xml:space="preserve">: </w:t>
      </w:r>
      <w:hyperlink r:id="rId11" w:history="1">
        <w:r w:rsidR="008D1948" w:rsidRPr="008A33AA">
          <w:rPr>
            <w:rStyle w:val="Hyperlink"/>
            <w:rFonts w:asciiTheme="majorHAnsi" w:hAnsiTheme="majorHAnsi" w:cs="Arial"/>
            <w:bCs/>
            <w:sz w:val="24"/>
            <w:szCs w:val="24"/>
          </w:rPr>
          <w:t>http://coolhub.imsa.edu/web/core-project/core2</w:t>
        </w:r>
      </w:hyperlink>
    </w:p>
    <w:p w:rsidR="007E24B3" w:rsidRDefault="007E24B3" w:rsidP="007E24B3">
      <w:pPr>
        <w:pStyle w:val="ListParagraph"/>
        <w:numPr>
          <w:ilvl w:val="0"/>
          <w:numId w:val="4"/>
        </w:numPr>
        <w:autoSpaceDE w:val="0"/>
        <w:autoSpaceDN w:val="0"/>
        <w:adjustRightInd w:val="0"/>
        <w:spacing w:after="0" w:line="240" w:lineRule="auto"/>
        <w:rPr>
          <w:rFonts w:asciiTheme="majorHAnsi" w:hAnsiTheme="majorHAnsi" w:cs="Arial"/>
          <w:bCs/>
          <w:color w:val="000000"/>
          <w:sz w:val="24"/>
          <w:szCs w:val="24"/>
        </w:rPr>
      </w:pPr>
      <w:r w:rsidRPr="008471BA">
        <w:rPr>
          <w:rFonts w:asciiTheme="majorHAnsi" w:hAnsiTheme="majorHAnsi" w:cs="Arial"/>
          <w:bCs/>
          <w:color w:val="000000"/>
          <w:sz w:val="24"/>
          <w:szCs w:val="24"/>
        </w:rPr>
        <w:t>Complete the data table by indicating how many of each plant species was present at that depth.</w:t>
      </w:r>
    </w:p>
    <w:p w:rsidR="007E24B3" w:rsidRPr="008471BA" w:rsidRDefault="007E24B3" w:rsidP="007E24B3">
      <w:pPr>
        <w:pStyle w:val="ListParagraph"/>
        <w:numPr>
          <w:ilvl w:val="0"/>
          <w:numId w:val="4"/>
        </w:numPr>
        <w:autoSpaceDE w:val="0"/>
        <w:autoSpaceDN w:val="0"/>
        <w:adjustRightInd w:val="0"/>
        <w:spacing w:after="0" w:line="240" w:lineRule="auto"/>
        <w:rPr>
          <w:rFonts w:asciiTheme="majorHAnsi" w:hAnsiTheme="majorHAnsi" w:cs="Arial"/>
          <w:bCs/>
          <w:color w:val="000000"/>
          <w:sz w:val="24"/>
          <w:szCs w:val="24"/>
        </w:rPr>
      </w:pPr>
      <w:r>
        <w:rPr>
          <w:rFonts w:asciiTheme="majorHAnsi" w:hAnsiTheme="majorHAnsi" w:cs="Arial"/>
          <w:bCs/>
          <w:color w:val="000000"/>
          <w:sz w:val="24"/>
          <w:szCs w:val="24"/>
        </w:rPr>
        <w:t>Put a check mark in the appropriate box if Ambrosia pollen or Industrial Particles were found</w:t>
      </w:r>
    </w:p>
    <w:p w:rsidR="007F31DA" w:rsidRDefault="007F31DA" w:rsidP="007F31DA">
      <w:pPr>
        <w:pStyle w:val="NoSpacing"/>
      </w:pPr>
    </w:p>
    <w:p w:rsidR="007E24B3" w:rsidRPr="007F31DA" w:rsidRDefault="007F31DA" w:rsidP="007F31DA">
      <w:pPr>
        <w:pStyle w:val="NoSpacing"/>
        <w:rPr>
          <w:rFonts w:ascii="Engravers MT" w:hAnsi="Engravers MT"/>
        </w:rPr>
      </w:pPr>
      <w:r w:rsidRPr="007F31DA">
        <w:rPr>
          <w:rFonts w:ascii="Engravers MT" w:hAnsi="Engravers MT"/>
        </w:rPr>
        <w:t>Sediment Sample Data</w:t>
      </w:r>
      <w:r w:rsidRPr="007F31DA">
        <w:rPr>
          <w:rFonts w:ascii="Engravers MT" w:hAnsi="Engravers MT" w:cs="Times New Roman"/>
          <w:b/>
          <w:color w:val="000000"/>
        </w:rPr>
        <w:t xml:space="preserve"> </w:t>
      </w:r>
      <w:r w:rsidRPr="007F31DA">
        <w:rPr>
          <w:rFonts w:ascii="Engravers MT" w:hAnsi="Engravers MT" w:cs="Times New Roman"/>
          <w:color w:val="000000"/>
        </w:rPr>
        <w:t>Table #1</w:t>
      </w:r>
    </w:p>
    <w:tbl>
      <w:tblPr>
        <w:tblStyle w:val="TableGrid"/>
        <w:tblW w:w="5000" w:type="pct"/>
        <w:tblLook w:val="04A0"/>
      </w:tblPr>
      <w:tblGrid>
        <w:gridCol w:w="1719"/>
        <w:gridCol w:w="786"/>
        <w:gridCol w:w="785"/>
        <w:gridCol w:w="785"/>
        <w:gridCol w:w="785"/>
        <w:gridCol w:w="785"/>
        <w:gridCol w:w="785"/>
        <w:gridCol w:w="785"/>
        <w:gridCol w:w="785"/>
        <w:gridCol w:w="785"/>
        <w:gridCol w:w="791"/>
      </w:tblGrid>
      <w:tr w:rsidR="007F31DA" w:rsidTr="007F31DA">
        <w:tc>
          <w:tcPr>
            <w:tcW w:w="897" w:type="pct"/>
            <w:vMerge w:val="restart"/>
          </w:tcPr>
          <w:p w:rsidR="007F31DA" w:rsidRPr="007F31DA" w:rsidRDefault="001155C2" w:rsidP="007F31DA">
            <w:pPr>
              <w:pStyle w:val="NoSpacing"/>
              <w:jc w:val="center"/>
              <w:rPr>
                <w:b/>
              </w:rPr>
            </w:pPr>
            <w:r>
              <w:rPr>
                <w:b/>
              </w:rPr>
              <w:t>Sample types</w:t>
            </w:r>
          </w:p>
        </w:tc>
        <w:tc>
          <w:tcPr>
            <w:tcW w:w="4103" w:type="pct"/>
            <w:gridSpan w:val="10"/>
          </w:tcPr>
          <w:p w:rsidR="007F31DA" w:rsidRPr="007F31DA" w:rsidRDefault="007F31DA" w:rsidP="007F31DA">
            <w:pPr>
              <w:pStyle w:val="NoSpacing"/>
              <w:jc w:val="center"/>
              <w:rPr>
                <w:b/>
              </w:rPr>
            </w:pPr>
            <w:r w:rsidRPr="007F31DA">
              <w:rPr>
                <w:b/>
              </w:rPr>
              <w:t>Core Depth (cm)</w:t>
            </w:r>
          </w:p>
        </w:tc>
      </w:tr>
      <w:tr w:rsidR="007F31DA" w:rsidTr="007F31DA">
        <w:tc>
          <w:tcPr>
            <w:tcW w:w="897" w:type="pct"/>
            <w:vMerge/>
          </w:tcPr>
          <w:p w:rsidR="007F31DA" w:rsidRDefault="007F31DA" w:rsidP="007F31DA">
            <w:pPr>
              <w:pStyle w:val="NoSpacing"/>
              <w:jc w:val="center"/>
            </w:pPr>
          </w:p>
        </w:tc>
        <w:tc>
          <w:tcPr>
            <w:tcW w:w="410" w:type="pct"/>
          </w:tcPr>
          <w:p w:rsidR="007F31DA" w:rsidRPr="00032DAC" w:rsidRDefault="007F31DA" w:rsidP="007F31DA">
            <w:pPr>
              <w:pStyle w:val="NoSpacing"/>
              <w:jc w:val="center"/>
              <w:rPr>
                <w:b/>
              </w:rPr>
            </w:pPr>
            <w:r w:rsidRPr="00032DAC">
              <w:rPr>
                <w:b/>
              </w:rPr>
              <w:t>2</w:t>
            </w:r>
            <w:r w:rsidR="00032DAC" w:rsidRPr="00032DAC">
              <w:rPr>
                <w:b/>
              </w:rPr>
              <w:t>-4</w:t>
            </w:r>
          </w:p>
        </w:tc>
        <w:tc>
          <w:tcPr>
            <w:tcW w:w="410" w:type="pct"/>
          </w:tcPr>
          <w:p w:rsidR="007F31DA" w:rsidRPr="00032DAC" w:rsidRDefault="007F31DA" w:rsidP="007F31DA">
            <w:pPr>
              <w:pStyle w:val="NoSpacing"/>
              <w:jc w:val="center"/>
              <w:rPr>
                <w:b/>
              </w:rPr>
            </w:pPr>
            <w:r w:rsidRPr="00032DAC">
              <w:rPr>
                <w:b/>
              </w:rPr>
              <w:t>4</w:t>
            </w:r>
            <w:r w:rsidR="00032DAC" w:rsidRPr="00032DAC">
              <w:rPr>
                <w:b/>
              </w:rPr>
              <w:t>-6</w:t>
            </w:r>
          </w:p>
        </w:tc>
        <w:tc>
          <w:tcPr>
            <w:tcW w:w="410" w:type="pct"/>
          </w:tcPr>
          <w:p w:rsidR="007F31DA" w:rsidRPr="00032DAC" w:rsidRDefault="007F31DA" w:rsidP="007F31DA">
            <w:pPr>
              <w:pStyle w:val="NoSpacing"/>
              <w:jc w:val="center"/>
              <w:rPr>
                <w:b/>
              </w:rPr>
            </w:pPr>
            <w:r w:rsidRPr="00032DAC">
              <w:rPr>
                <w:b/>
              </w:rPr>
              <w:t>6</w:t>
            </w:r>
            <w:r w:rsidR="00032DAC" w:rsidRPr="00032DAC">
              <w:rPr>
                <w:b/>
              </w:rPr>
              <w:t>-8</w:t>
            </w:r>
          </w:p>
        </w:tc>
        <w:tc>
          <w:tcPr>
            <w:tcW w:w="410" w:type="pct"/>
          </w:tcPr>
          <w:p w:rsidR="007F31DA" w:rsidRPr="00032DAC" w:rsidRDefault="007F31DA" w:rsidP="007F31DA">
            <w:pPr>
              <w:pStyle w:val="NoSpacing"/>
              <w:jc w:val="center"/>
              <w:rPr>
                <w:b/>
              </w:rPr>
            </w:pPr>
            <w:r w:rsidRPr="00032DAC">
              <w:rPr>
                <w:b/>
              </w:rPr>
              <w:t>8</w:t>
            </w:r>
            <w:r w:rsidR="00032DAC" w:rsidRPr="00032DAC">
              <w:rPr>
                <w:b/>
              </w:rPr>
              <w:t>-10</w:t>
            </w:r>
          </w:p>
        </w:tc>
        <w:tc>
          <w:tcPr>
            <w:tcW w:w="410" w:type="pct"/>
          </w:tcPr>
          <w:p w:rsidR="007F31DA" w:rsidRPr="00032DAC" w:rsidRDefault="007F31DA" w:rsidP="007F31DA">
            <w:pPr>
              <w:pStyle w:val="NoSpacing"/>
              <w:jc w:val="center"/>
              <w:rPr>
                <w:b/>
              </w:rPr>
            </w:pPr>
            <w:r w:rsidRPr="00032DAC">
              <w:rPr>
                <w:b/>
              </w:rPr>
              <w:t>10</w:t>
            </w:r>
            <w:r w:rsidR="00032DAC" w:rsidRPr="00032DAC">
              <w:rPr>
                <w:b/>
              </w:rPr>
              <w:t>-11</w:t>
            </w:r>
          </w:p>
        </w:tc>
        <w:tc>
          <w:tcPr>
            <w:tcW w:w="410" w:type="pct"/>
          </w:tcPr>
          <w:p w:rsidR="007F31DA" w:rsidRPr="00032DAC" w:rsidRDefault="007F31DA" w:rsidP="007F31DA">
            <w:pPr>
              <w:pStyle w:val="NoSpacing"/>
              <w:jc w:val="center"/>
              <w:rPr>
                <w:b/>
              </w:rPr>
            </w:pPr>
            <w:r w:rsidRPr="00032DAC">
              <w:rPr>
                <w:b/>
              </w:rPr>
              <w:t>12</w:t>
            </w:r>
            <w:r w:rsidR="00032DAC" w:rsidRPr="00032DAC">
              <w:rPr>
                <w:b/>
              </w:rPr>
              <w:t>-14</w:t>
            </w:r>
          </w:p>
        </w:tc>
        <w:tc>
          <w:tcPr>
            <w:tcW w:w="410" w:type="pct"/>
          </w:tcPr>
          <w:p w:rsidR="007F31DA" w:rsidRPr="00032DAC" w:rsidRDefault="007F31DA" w:rsidP="007F31DA">
            <w:pPr>
              <w:pStyle w:val="NoSpacing"/>
              <w:jc w:val="center"/>
              <w:rPr>
                <w:b/>
              </w:rPr>
            </w:pPr>
            <w:r w:rsidRPr="00032DAC">
              <w:rPr>
                <w:b/>
              </w:rPr>
              <w:t>14</w:t>
            </w:r>
            <w:r w:rsidR="00032DAC" w:rsidRPr="00032DAC">
              <w:rPr>
                <w:b/>
              </w:rPr>
              <w:t>-16</w:t>
            </w:r>
          </w:p>
        </w:tc>
        <w:tc>
          <w:tcPr>
            <w:tcW w:w="410" w:type="pct"/>
          </w:tcPr>
          <w:p w:rsidR="007F31DA" w:rsidRPr="00032DAC" w:rsidRDefault="007F31DA" w:rsidP="007F31DA">
            <w:pPr>
              <w:pStyle w:val="NoSpacing"/>
              <w:jc w:val="center"/>
              <w:rPr>
                <w:b/>
              </w:rPr>
            </w:pPr>
            <w:r w:rsidRPr="00032DAC">
              <w:rPr>
                <w:b/>
              </w:rPr>
              <w:t>16</w:t>
            </w:r>
            <w:r w:rsidR="00032DAC" w:rsidRPr="00032DAC">
              <w:rPr>
                <w:b/>
              </w:rPr>
              <w:t>-18</w:t>
            </w:r>
          </w:p>
        </w:tc>
        <w:tc>
          <w:tcPr>
            <w:tcW w:w="410" w:type="pct"/>
          </w:tcPr>
          <w:p w:rsidR="007F31DA" w:rsidRPr="00032DAC" w:rsidRDefault="007F31DA" w:rsidP="007F31DA">
            <w:pPr>
              <w:pStyle w:val="NoSpacing"/>
              <w:jc w:val="center"/>
              <w:rPr>
                <w:b/>
              </w:rPr>
            </w:pPr>
            <w:r w:rsidRPr="00032DAC">
              <w:rPr>
                <w:b/>
              </w:rPr>
              <w:t>18</w:t>
            </w:r>
            <w:r w:rsidR="00032DAC" w:rsidRPr="00032DAC">
              <w:rPr>
                <w:b/>
              </w:rPr>
              <w:t>-20</w:t>
            </w:r>
          </w:p>
        </w:tc>
        <w:tc>
          <w:tcPr>
            <w:tcW w:w="414" w:type="pct"/>
          </w:tcPr>
          <w:p w:rsidR="007F31DA" w:rsidRPr="00032DAC" w:rsidRDefault="007F31DA" w:rsidP="007F31DA">
            <w:pPr>
              <w:pStyle w:val="NoSpacing"/>
              <w:jc w:val="center"/>
              <w:rPr>
                <w:b/>
              </w:rPr>
            </w:pPr>
            <w:r w:rsidRPr="00032DAC">
              <w:rPr>
                <w:b/>
              </w:rPr>
              <w:t>20</w:t>
            </w:r>
            <w:r w:rsidR="00032DAC" w:rsidRPr="00032DAC">
              <w:rPr>
                <w:b/>
              </w:rPr>
              <w:t>-22</w:t>
            </w:r>
          </w:p>
        </w:tc>
      </w:tr>
      <w:tr w:rsidR="007E24B3" w:rsidTr="007F31DA">
        <w:tc>
          <w:tcPr>
            <w:tcW w:w="897" w:type="pct"/>
          </w:tcPr>
          <w:p w:rsidR="007E24B3" w:rsidRPr="00A033D5" w:rsidRDefault="007E24B3" w:rsidP="0067407F">
            <w:pPr>
              <w:rPr>
                <w:rFonts w:ascii="Calibri" w:eastAsia="Times New Roman" w:hAnsi="Calibri" w:cs="Calibri"/>
                <w:bCs/>
                <w:i/>
                <w:color w:val="000000"/>
              </w:rPr>
            </w:pPr>
            <w:proofErr w:type="spellStart"/>
            <w:r w:rsidRPr="000A7C1B">
              <w:rPr>
                <w:rFonts w:ascii="Calibri" w:eastAsia="Times New Roman" w:hAnsi="Calibri" w:cs="Calibri"/>
                <w:bCs/>
                <w:i/>
                <w:color w:val="000000"/>
              </w:rPr>
              <w:t>B</w:t>
            </w:r>
            <w:r w:rsidRPr="00A033D5">
              <w:rPr>
                <w:rFonts w:ascii="Calibri" w:eastAsia="Times New Roman" w:hAnsi="Calibri" w:cs="Calibri"/>
                <w:bCs/>
                <w:i/>
                <w:color w:val="000000"/>
              </w:rPr>
              <w:t>rasenia</w:t>
            </w:r>
            <w:proofErr w:type="spellEnd"/>
          </w:p>
          <w:p w:rsidR="007E24B3" w:rsidRPr="00A033D5" w:rsidRDefault="007E24B3" w:rsidP="0067407F">
            <w:pPr>
              <w:rPr>
                <w:i/>
              </w:rPr>
            </w:pPr>
            <w:proofErr w:type="spellStart"/>
            <w:r w:rsidRPr="00A033D5">
              <w:rPr>
                <w:rFonts w:ascii="Calibri" w:eastAsia="Times New Roman" w:hAnsi="Calibri" w:cs="Calibri"/>
                <w:bCs/>
                <w:i/>
                <w:color w:val="000000"/>
              </w:rPr>
              <w:t>schreberi</w:t>
            </w:r>
            <w:proofErr w:type="spellEnd"/>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i/>
              </w:rPr>
            </w:pPr>
            <w:proofErr w:type="spellStart"/>
            <w:r w:rsidRPr="000A7C1B">
              <w:rPr>
                <w:rFonts w:ascii="Calibri" w:eastAsia="Times New Roman" w:hAnsi="Calibri" w:cs="Calibri"/>
                <w:bCs/>
                <w:i/>
                <w:color w:val="000000"/>
              </w:rPr>
              <w:t>Cyperaceae-</w:t>
            </w:r>
            <w:r w:rsidRPr="00A033D5">
              <w:rPr>
                <w:rFonts w:ascii="Calibri" w:eastAsia="Times New Roman" w:hAnsi="Calibri" w:cs="Calibri"/>
                <w:bCs/>
                <w:i/>
                <w:color w:val="000000"/>
              </w:rPr>
              <w:t>trigonous</w:t>
            </w:r>
            <w:proofErr w:type="spellEnd"/>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i/>
              </w:rPr>
            </w:pPr>
            <w:proofErr w:type="spellStart"/>
            <w:r w:rsidRPr="00A033D5">
              <w:rPr>
                <w:rFonts w:ascii="Calibri" w:eastAsia="Times New Roman" w:hAnsi="Calibri" w:cs="Calibri"/>
                <w:bCs/>
                <w:i/>
                <w:color w:val="000000"/>
              </w:rPr>
              <w:t>Cephalanthus</w:t>
            </w:r>
            <w:proofErr w:type="spellEnd"/>
            <w:r w:rsidRPr="000A7C1B">
              <w:rPr>
                <w:rFonts w:ascii="Calibri" w:eastAsia="Times New Roman" w:hAnsi="Calibri" w:cs="Calibri"/>
                <w:bCs/>
                <w:i/>
                <w:color w:val="000000"/>
              </w:rPr>
              <w:t xml:space="preserve"> occidentalis</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Eleocharis</w:t>
            </w:r>
            <w:proofErr w:type="spellEnd"/>
            <w:r w:rsidRPr="000A7C1B">
              <w:rPr>
                <w:rFonts w:ascii="Calibri" w:eastAsia="Times New Roman" w:hAnsi="Calibri" w:cs="Calibri"/>
                <w:bCs/>
                <w:i/>
                <w:color w:val="000000"/>
              </w:rPr>
              <w:t xml:space="preserve"> </w:t>
            </w:r>
          </w:p>
          <w:p w:rsidR="007E24B3" w:rsidRPr="00A033D5" w:rsidRDefault="007E24B3" w:rsidP="0067407F">
            <w:pPr>
              <w:rPr>
                <w:i/>
              </w:rPr>
            </w:pPr>
            <w:r w:rsidRPr="00A033D5">
              <w:rPr>
                <w:rFonts w:ascii="Calibri" w:eastAsia="Times New Roman" w:hAnsi="Calibri" w:cs="Calibri"/>
                <w:bCs/>
                <w:i/>
                <w:color w:val="000000"/>
              </w:rPr>
              <w:t>sp</w:t>
            </w:r>
            <w:r w:rsidRPr="000A7C1B">
              <w:rPr>
                <w:rFonts w:ascii="Calibri" w:eastAsia="Times New Roman" w:hAnsi="Calibri" w:cs="Calibri"/>
                <w:bCs/>
                <w:i/>
                <w:color w:val="000000"/>
              </w:rPr>
              <w:t>.</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rFonts w:ascii="Calibri" w:eastAsia="Times New Roman" w:hAnsi="Calibri" w:cs="Calibri"/>
                <w:bCs/>
                <w:i/>
                <w:color w:val="000000"/>
              </w:rPr>
            </w:pPr>
            <w:proofErr w:type="spellStart"/>
            <w:r w:rsidRPr="000A7C1B">
              <w:rPr>
                <w:rFonts w:ascii="Calibri" w:eastAsia="Times New Roman" w:hAnsi="Calibri" w:cs="Calibri"/>
                <w:bCs/>
                <w:i/>
                <w:color w:val="000000"/>
              </w:rPr>
              <w:t>Nuphar</w:t>
            </w:r>
            <w:proofErr w:type="spellEnd"/>
            <w:r w:rsidRPr="000A7C1B">
              <w:rPr>
                <w:rFonts w:ascii="Calibri" w:eastAsia="Times New Roman" w:hAnsi="Calibri" w:cs="Calibri"/>
                <w:bCs/>
                <w:i/>
                <w:color w:val="000000"/>
              </w:rPr>
              <w:t xml:space="preserve"> </w:t>
            </w:r>
          </w:p>
          <w:p w:rsidR="007E24B3" w:rsidRPr="00A033D5" w:rsidRDefault="007E24B3" w:rsidP="0067407F">
            <w:pPr>
              <w:rPr>
                <w:i/>
              </w:rPr>
            </w:pPr>
            <w:proofErr w:type="spellStart"/>
            <w:r w:rsidRPr="000A7C1B">
              <w:rPr>
                <w:rFonts w:ascii="Calibri" w:eastAsia="Times New Roman" w:hAnsi="Calibri" w:cs="Calibri"/>
                <w:bCs/>
                <w:i/>
                <w:color w:val="000000"/>
              </w:rPr>
              <w:t>advena</w:t>
            </w:r>
            <w:proofErr w:type="spellEnd"/>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i/>
              </w:rPr>
            </w:pPr>
            <w:proofErr w:type="spellStart"/>
            <w:r w:rsidRPr="00A033D5">
              <w:rPr>
                <w:rFonts w:ascii="Calibri" w:eastAsia="Times New Roman" w:hAnsi="Calibri" w:cs="Calibri"/>
                <w:bCs/>
                <w:i/>
                <w:color w:val="000000"/>
              </w:rPr>
              <w:t>Polygonum</w:t>
            </w:r>
            <w:proofErr w:type="spellEnd"/>
            <w:r w:rsidRPr="000A7C1B">
              <w:rPr>
                <w:rFonts w:ascii="Calibri" w:eastAsia="Times New Roman" w:hAnsi="Calibri" w:cs="Calibri"/>
                <w:bCs/>
                <w:i/>
                <w:color w:val="000000"/>
              </w:rPr>
              <w:t xml:space="preserve"> </w:t>
            </w:r>
            <w:proofErr w:type="spellStart"/>
            <w:r w:rsidRPr="00A033D5">
              <w:rPr>
                <w:rFonts w:ascii="Calibri" w:eastAsia="Times New Roman" w:hAnsi="Calibri" w:cs="Calibri"/>
                <w:bCs/>
                <w:i/>
                <w:color w:val="000000"/>
              </w:rPr>
              <w:t>hydropoperoides</w:t>
            </w:r>
            <w:proofErr w:type="spellEnd"/>
            <w:r w:rsidRPr="00A033D5">
              <w:rPr>
                <w:rFonts w:ascii="Calibri" w:eastAsia="Times New Roman" w:hAnsi="Calibri" w:cs="Calibri"/>
                <w:bCs/>
                <w:i/>
                <w:color w:val="000000"/>
              </w:rPr>
              <w:t xml:space="preserve"> </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Proserpinaca</w:t>
            </w:r>
            <w:proofErr w:type="spellEnd"/>
          </w:p>
          <w:p w:rsidR="007E24B3" w:rsidRPr="00A033D5" w:rsidRDefault="007E24B3" w:rsidP="0067407F">
            <w:pPr>
              <w:rPr>
                <w:i/>
              </w:rPr>
            </w:pPr>
            <w:proofErr w:type="spellStart"/>
            <w:r w:rsidRPr="00A033D5">
              <w:rPr>
                <w:rFonts w:ascii="Calibri" w:eastAsia="Times New Roman" w:hAnsi="Calibri" w:cs="Calibri"/>
                <w:bCs/>
                <w:i/>
                <w:color w:val="000000"/>
              </w:rPr>
              <w:t>Palustris</w:t>
            </w:r>
            <w:proofErr w:type="spellEnd"/>
            <w:r w:rsidRPr="00A033D5">
              <w:rPr>
                <w:rFonts w:ascii="Calibri" w:eastAsia="Times New Roman" w:hAnsi="Calibri" w:cs="Calibri"/>
                <w:bCs/>
                <w:i/>
                <w:color w:val="000000"/>
              </w:rPr>
              <w:t xml:space="preserve"> </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rFonts w:ascii="Calibri" w:eastAsia="Times New Roman" w:hAnsi="Calibri" w:cs="Calibri"/>
                <w:bCs/>
                <w:color w:val="000000"/>
              </w:rPr>
            </w:pPr>
            <w:r w:rsidRPr="00A033D5">
              <w:rPr>
                <w:rFonts w:ascii="Calibri" w:eastAsia="Times New Roman" w:hAnsi="Calibri" w:cs="Calibri"/>
                <w:bCs/>
                <w:color w:val="000000"/>
              </w:rPr>
              <w:t>Quercus</w:t>
            </w:r>
            <w:r w:rsidRPr="000A7C1B">
              <w:rPr>
                <w:rFonts w:ascii="Calibri" w:eastAsia="Times New Roman" w:hAnsi="Calibri" w:cs="Calibri"/>
                <w:bCs/>
                <w:color w:val="000000"/>
              </w:rPr>
              <w:t xml:space="preserve"> </w:t>
            </w:r>
          </w:p>
          <w:p w:rsidR="007E24B3" w:rsidRPr="00A033D5" w:rsidRDefault="007E24B3" w:rsidP="0067407F">
            <w:pPr>
              <w:rPr>
                <w:i/>
              </w:rPr>
            </w:pPr>
            <w:r w:rsidRPr="00A033D5">
              <w:rPr>
                <w:rFonts w:ascii="Calibri" w:eastAsia="Times New Roman" w:hAnsi="Calibri" w:cs="Calibri"/>
                <w:bCs/>
                <w:color w:val="000000"/>
              </w:rPr>
              <w:t>leaf</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Scirpus</w:t>
            </w:r>
            <w:proofErr w:type="spellEnd"/>
            <w:r w:rsidRPr="00A033D5">
              <w:rPr>
                <w:rFonts w:ascii="Calibri" w:eastAsia="Times New Roman" w:hAnsi="Calibri" w:cs="Calibri"/>
                <w:bCs/>
                <w:i/>
                <w:color w:val="000000"/>
              </w:rPr>
              <w:t xml:space="preserve"> </w:t>
            </w:r>
          </w:p>
          <w:p w:rsidR="007E24B3" w:rsidRPr="00A033D5" w:rsidRDefault="007E24B3" w:rsidP="0067407F">
            <w:pPr>
              <w:rPr>
                <w:i/>
              </w:rPr>
            </w:pPr>
            <w:r w:rsidRPr="000A7C1B">
              <w:rPr>
                <w:rFonts w:ascii="Calibri" w:eastAsia="Times New Roman" w:hAnsi="Calibri" w:cs="Calibri"/>
                <w:bCs/>
                <w:i/>
                <w:color w:val="000000"/>
              </w:rPr>
              <w:t>sp.</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Pr="00A033D5" w:rsidRDefault="007E24B3"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Typha</w:t>
            </w:r>
            <w:proofErr w:type="spellEnd"/>
          </w:p>
          <w:p w:rsidR="007E24B3" w:rsidRPr="00A033D5" w:rsidRDefault="007E24B3" w:rsidP="0067407F">
            <w:pPr>
              <w:rPr>
                <w:i/>
              </w:rPr>
            </w:pPr>
            <w:r w:rsidRPr="000A7C1B">
              <w:rPr>
                <w:rFonts w:ascii="Calibri" w:eastAsia="Times New Roman" w:hAnsi="Calibri" w:cs="Calibri"/>
                <w:bCs/>
                <w:i/>
                <w:color w:val="000000"/>
              </w:rPr>
              <w:t>sp.</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Default="007E24B3" w:rsidP="0067407F">
            <w:pPr>
              <w:rPr>
                <w:rFonts w:ascii="Calibri" w:eastAsia="Times New Roman" w:hAnsi="Calibri" w:cs="Calibri"/>
                <w:bCs/>
                <w:color w:val="000000"/>
              </w:rPr>
            </w:pPr>
            <w:r>
              <w:rPr>
                <w:rFonts w:ascii="Calibri" w:eastAsia="Times New Roman" w:hAnsi="Calibri" w:cs="Calibri"/>
                <w:bCs/>
                <w:color w:val="000000"/>
              </w:rPr>
              <w:t>Industrial</w:t>
            </w:r>
          </w:p>
          <w:p w:rsidR="007E24B3" w:rsidRPr="00A033D5" w:rsidRDefault="007E24B3" w:rsidP="0067407F">
            <w:r>
              <w:rPr>
                <w:rFonts w:ascii="Calibri" w:eastAsia="Times New Roman" w:hAnsi="Calibri" w:cs="Calibri"/>
                <w:bCs/>
                <w:color w:val="000000"/>
              </w:rPr>
              <w:t xml:space="preserve">particles </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r w:rsidR="007E24B3" w:rsidTr="007F31DA">
        <w:tc>
          <w:tcPr>
            <w:tcW w:w="897" w:type="pct"/>
          </w:tcPr>
          <w:p w:rsidR="007E24B3" w:rsidRDefault="007E24B3" w:rsidP="0067407F">
            <w:pPr>
              <w:rPr>
                <w:rFonts w:ascii="Calibri" w:eastAsia="Times New Roman" w:hAnsi="Calibri" w:cs="Calibri"/>
                <w:color w:val="000000"/>
              </w:rPr>
            </w:pPr>
            <w:r w:rsidRPr="000A7C1B">
              <w:rPr>
                <w:rFonts w:ascii="Calibri" w:eastAsia="Times New Roman" w:hAnsi="Calibri" w:cs="Calibri"/>
                <w:color w:val="000000"/>
              </w:rPr>
              <w:t xml:space="preserve">Ambrosia </w:t>
            </w:r>
          </w:p>
          <w:p w:rsidR="007E24B3" w:rsidRPr="00A033D5" w:rsidRDefault="007E24B3" w:rsidP="0067407F">
            <w:pPr>
              <w:rPr>
                <w:rFonts w:ascii="Calibri" w:eastAsia="Times New Roman" w:hAnsi="Calibri" w:cs="Calibri"/>
                <w:bCs/>
                <w:color w:val="000000"/>
              </w:rPr>
            </w:pPr>
            <w:r>
              <w:rPr>
                <w:rFonts w:ascii="Calibri" w:eastAsia="Times New Roman" w:hAnsi="Calibri" w:cs="Calibri"/>
                <w:color w:val="000000"/>
              </w:rPr>
              <w:t>p</w:t>
            </w:r>
            <w:r w:rsidRPr="000A7C1B">
              <w:rPr>
                <w:rFonts w:ascii="Calibri" w:eastAsia="Times New Roman" w:hAnsi="Calibri" w:cs="Calibri"/>
                <w:color w:val="000000"/>
              </w:rPr>
              <w:t>ollen</w:t>
            </w:r>
          </w:p>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0" w:type="pct"/>
          </w:tcPr>
          <w:p w:rsidR="007E24B3" w:rsidRDefault="007E24B3" w:rsidP="0067407F"/>
        </w:tc>
        <w:tc>
          <w:tcPr>
            <w:tcW w:w="414" w:type="pct"/>
          </w:tcPr>
          <w:p w:rsidR="007E24B3" w:rsidRDefault="007E24B3" w:rsidP="0067407F"/>
        </w:tc>
      </w:tr>
    </w:tbl>
    <w:p w:rsidR="007E24B3" w:rsidRDefault="007E24B3" w:rsidP="007E24B3"/>
    <w:p w:rsidR="007E24B3" w:rsidRPr="007F31DA" w:rsidRDefault="007E24B3" w:rsidP="007E24B3">
      <w:pPr>
        <w:rPr>
          <w:rFonts w:ascii="Engravers MT" w:hAnsi="Engravers MT"/>
        </w:rPr>
      </w:pPr>
    </w:p>
    <w:p w:rsidR="007E24B3" w:rsidRPr="007F31DA" w:rsidRDefault="007F31DA" w:rsidP="007F31DA">
      <w:pPr>
        <w:pStyle w:val="NoSpacing"/>
        <w:rPr>
          <w:rFonts w:ascii="Engravers MT" w:hAnsi="Engravers MT"/>
        </w:rPr>
      </w:pPr>
      <w:r w:rsidRPr="007F31DA">
        <w:rPr>
          <w:rFonts w:ascii="Engravers MT" w:hAnsi="Engravers MT"/>
        </w:rPr>
        <w:t>Sediment Sample Data</w:t>
      </w:r>
      <w:r w:rsidRPr="007F31DA">
        <w:rPr>
          <w:rFonts w:ascii="Engravers MT" w:hAnsi="Engravers MT" w:cs="Times New Roman"/>
          <w:b/>
          <w:color w:val="000000"/>
        </w:rPr>
        <w:t xml:space="preserve"> </w:t>
      </w:r>
      <w:r>
        <w:rPr>
          <w:rFonts w:ascii="Engravers MT" w:hAnsi="Engravers MT" w:cs="Times New Roman"/>
          <w:color w:val="000000"/>
        </w:rPr>
        <w:t>Table #2</w:t>
      </w:r>
    </w:p>
    <w:tbl>
      <w:tblPr>
        <w:tblStyle w:val="TableGrid"/>
        <w:tblW w:w="0" w:type="auto"/>
        <w:tblLook w:val="04A0"/>
      </w:tblPr>
      <w:tblGrid>
        <w:gridCol w:w="1962"/>
        <w:gridCol w:w="760"/>
        <w:gridCol w:w="761"/>
        <w:gridCol w:w="761"/>
        <w:gridCol w:w="761"/>
        <w:gridCol w:w="762"/>
        <w:gridCol w:w="761"/>
        <w:gridCol w:w="762"/>
        <w:gridCol w:w="762"/>
        <w:gridCol w:w="762"/>
        <w:gridCol w:w="762"/>
      </w:tblGrid>
      <w:tr w:rsidR="007F31DA" w:rsidTr="00BE5D0E">
        <w:tc>
          <w:tcPr>
            <w:tcW w:w="1962" w:type="dxa"/>
            <w:vMerge w:val="restart"/>
          </w:tcPr>
          <w:p w:rsidR="007F31DA" w:rsidRPr="007F31DA" w:rsidRDefault="001155C2" w:rsidP="007F31DA">
            <w:pPr>
              <w:jc w:val="center"/>
              <w:rPr>
                <w:b/>
              </w:rPr>
            </w:pPr>
            <w:r>
              <w:rPr>
                <w:b/>
              </w:rPr>
              <w:t>Sample types</w:t>
            </w:r>
          </w:p>
        </w:tc>
        <w:tc>
          <w:tcPr>
            <w:tcW w:w="7614" w:type="dxa"/>
            <w:gridSpan w:val="10"/>
          </w:tcPr>
          <w:p w:rsidR="007F31DA" w:rsidRPr="007F31DA" w:rsidRDefault="007F31DA" w:rsidP="007F31DA">
            <w:pPr>
              <w:jc w:val="center"/>
              <w:rPr>
                <w:b/>
              </w:rPr>
            </w:pPr>
            <w:r w:rsidRPr="007F31DA">
              <w:rPr>
                <w:b/>
              </w:rPr>
              <w:t>Core Depth (cm)</w:t>
            </w:r>
          </w:p>
        </w:tc>
      </w:tr>
      <w:tr w:rsidR="007F31DA" w:rsidTr="0067407F">
        <w:tc>
          <w:tcPr>
            <w:tcW w:w="1962" w:type="dxa"/>
            <w:vMerge/>
          </w:tcPr>
          <w:p w:rsidR="007F31DA" w:rsidRDefault="007F31DA" w:rsidP="0067407F"/>
        </w:tc>
        <w:tc>
          <w:tcPr>
            <w:tcW w:w="760" w:type="dxa"/>
          </w:tcPr>
          <w:p w:rsidR="007F31DA" w:rsidRPr="007F31DA" w:rsidRDefault="007F31DA" w:rsidP="0067407F">
            <w:pPr>
              <w:rPr>
                <w:b/>
              </w:rPr>
            </w:pPr>
            <w:r w:rsidRPr="007F31DA">
              <w:rPr>
                <w:b/>
              </w:rPr>
              <w:t>22</w:t>
            </w:r>
            <w:r w:rsidR="00032DAC">
              <w:rPr>
                <w:b/>
              </w:rPr>
              <w:t>-24</w:t>
            </w:r>
          </w:p>
        </w:tc>
        <w:tc>
          <w:tcPr>
            <w:tcW w:w="761" w:type="dxa"/>
          </w:tcPr>
          <w:p w:rsidR="007F31DA" w:rsidRPr="007F31DA" w:rsidRDefault="007F31DA" w:rsidP="0067407F">
            <w:pPr>
              <w:rPr>
                <w:b/>
              </w:rPr>
            </w:pPr>
            <w:r w:rsidRPr="007F31DA">
              <w:rPr>
                <w:b/>
              </w:rPr>
              <w:t>24</w:t>
            </w:r>
            <w:r w:rsidR="00032DAC">
              <w:rPr>
                <w:b/>
              </w:rPr>
              <w:t>-26</w:t>
            </w:r>
          </w:p>
        </w:tc>
        <w:tc>
          <w:tcPr>
            <w:tcW w:w="761" w:type="dxa"/>
          </w:tcPr>
          <w:p w:rsidR="007F31DA" w:rsidRPr="007F31DA" w:rsidRDefault="007F31DA" w:rsidP="0067407F">
            <w:pPr>
              <w:rPr>
                <w:b/>
              </w:rPr>
            </w:pPr>
            <w:r w:rsidRPr="007F31DA">
              <w:rPr>
                <w:b/>
              </w:rPr>
              <w:t>26</w:t>
            </w:r>
            <w:r w:rsidR="00032DAC">
              <w:rPr>
                <w:b/>
              </w:rPr>
              <w:t>-28</w:t>
            </w:r>
          </w:p>
        </w:tc>
        <w:tc>
          <w:tcPr>
            <w:tcW w:w="761" w:type="dxa"/>
          </w:tcPr>
          <w:p w:rsidR="007F31DA" w:rsidRPr="007F31DA" w:rsidRDefault="007F31DA" w:rsidP="0067407F">
            <w:pPr>
              <w:rPr>
                <w:b/>
              </w:rPr>
            </w:pPr>
            <w:r w:rsidRPr="007F31DA">
              <w:rPr>
                <w:b/>
              </w:rPr>
              <w:t>28</w:t>
            </w:r>
            <w:r w:rsidR="00032DAC">
              <w:rPr>
                <w:b/>
              </w:rPr>
              <w:t>-30</w:t>
            </w:r>
          </w:p>
        </w:tc>
        <w:tc>
          <w:tcPr>
            <w:tcW w:w="762" w:type="dxa"/>
          </w:tcPr>
          <w:p w:rsidR="007F31DA" w:rsidRPr="007F31DA" w:rsidRDefault="007F31DA" w:rsidP="0067407F">
            <w:pPr>
              <w:rPr>
                <w:b/>
              </w:rPr>
            </w:pPr>
            <w:r w:rsidRPr="007F31DA">
              <w:rPr>
                <w:b/>
              </w:rPr>
              <w:t>30</w:t>
            </w:r>
            <w:r w:rsidR="00032DAC">
              <w:rPr>
                <w:b/>
              </w:rPr>
              <w:t>-32</w:t>
            </w:r>
          </w:p>
        </w:tc>
        <w:tc>
          <w:tcPr>
            <w:tcW w:w="761" w:type="dxa"/>
          </w:tcPr>
          <w:p w:rsidR="007F31DA" w:rsidRPr="007F31DA" w:rsidRDefault="007F31DA" w:rsidP="0067407F">
            <w:pPr>
              <w:rPr>
                <w:b/>
              </w:rPr>
            </w:pPr>
            <w:r w:rsidRPr="007F31DA">
              <w:rPr>
                <w:b/>
              </w:rPr>
              <w:t>32</w:t>
            </w:r>
            <w:r w:rsidR="00032DAC">
              <w:rPr>
                <w:b/>
              </w:rPr>
              <w:t>-34</w:t>
            </w:r>
          </w:p>
        </w:tc>
        <w:tc>
          <w:tcPr>
            <w:tcW w:w="762" w:type="dxa"/>
          </w:tcPr>
          <w:p w:rsidR="007F31DA" w:rsidRPr="007F31DA" w:rsidRDefault="007F31DA" w:rsidP="0067407F">
            <w:pPr>
              <w:rPr>
                <w:b/>
              </w:rPr>
            </w:pPr>
            <w:r w:rsidRPr="007F31DA">
              <w:rPr>
                <w:b/>
              </w:rPr>
              <w:t>34</w:t>
            </w:r>
            <w:r w:rsidR="00032DAC">
              <w:rPr>
                <w:b/>
              </w:rPr>
              <w:t>-36</w:t>
            </w:r>
          </w:p>
        </w:tc>
        <w:tc>
          <w:tcPr>
            <w:tcW w:w="762" w:type="dxa"/>
          </w:tcPr>
          <w:p w:rsidR="007F31DA" w:rsidRPr="007F31DA" w:rsidRDefault="007F31DA" w:rsidP="0067407F">
            <w:pPr>
              <w:rPr>
                <w:b/>
              </w:rPr>
            </w:pPr>
            <w:r w:rsidRPr="007F31DA">
              <w:rPr>
                <w:b/>
              </w:rPr>
              <w:t>36</w:t>
            </w:r>
            <w:r w:rsidR="00032DAC">
              <w:rPr>
                <w:b/>
              </w:rPr>
              <w:t>-38</w:t>
            </w:r>
          </w:p>
        </w:tc>
        <w:tc>
          <w:tcPr>
            <w:tcW w:w="762" w:type="dxa"/>
          </w:tcPr>
          <w:p w:rsidR="007F31DA" w:rsidRPr="007F31DA" w:rsidRDefault="007F31DA" w:rsidP="0067407F">
            <w:pPr>
              <w:rPr>
                <w:b/>
              </w:rPr>
            </w:pPr>
            <w:r w:rsidRPr="007F31DA">
              <w:rPr>
                <w:b/>
              </w:rPr>
              <w:t>38</w:t>
            </w:r>
            <w:r w:rsidR="00032DAC">
              <w:rPr>
                <w:b/>
              </w:rPr>
              <w:t>-40</w:t>
            </w:r>
          </w:p>
        </w:tc>
        <w:tc>
          <w:tcPr>
            <w:tcW w:w="762" w:type="dxa"/>
          </w:tcPr>
          <w:p w:rsidR="007F31DA" w:rsidRPr="007F31DA" w:rsidRDefault="007F31DA" w:rsidP="0067407F">
            <w:pPr>
              <w:rPr>
                <w:b/>
              </w:rPr>
            </w:pPr>
            <w:r w:rsidRPr="007F31DA">
              <w:rPr>
                <w:b/>
              </w:rPr>
              <w:t>40</w:t>
            </w:r>
            <w:r w:rsidR="00032DAC">
              <w:rPr>
                <w:b/>
              </w:rPr>
              <w:t>-42</w:t>
            </w:r>
          </w:p>
        </w:tc>
      </w:tr>
      <w:tr w:rsidR="007E24B3" w:rsidTr="0067407F">
        <w:tc>
          <w:tcPr>
            <w:tcW w:w="1962" w:type="dxa"/>
          </w:tcPr>
          <w:p w:rsidR="007E24B3" w:rsidRPr="00A033D5" w:rsidRDefault="007E24B3" w:rsidP="0067407F">
            <w:pPr>
              <w:rPr>
                <w:rFonts w:ascii="Calibri" w:eastAsia="Times New Roman" w:hAnsi="Calibri" w:cs="Calibri"/>
                <w:bCs/>
                <w:i/>
                <w:color w:val="000000"/>
              </w:rPr>
            </w:pPr>
            <w:proofErr w:type="spellStart"/>
            <w:r w:rsidRPr="000A7C1B">
              <w:rPr>
                <w:rFonts w:ascii="Calibri" w:eastAsia="Times New Roman" w:hAnsi="Calibri" w:cs="Calibri"/>
                <w:bCs/>
                <w:i/>
                <w:color w:val="000000"/>
              </w:rPr>
              <w:t>B</w:t>
            </w:r>
            <w:r w:rsidRPr="00A033D5">
              <w:rPr>
                <w:rFonts w:ascii="Calibri" w:eastAsia="Times New Roman" w:hAnsi="Calibri" w:cs="Calibri"/>
                <w:bCs/>
                <w:i/>
                <w:color w:val="000000"/>
              </w:rPr>
              <w:t>rasenia</w:t>
            </w:r>
            <w:proofErr w:type="spellEnd"/>
          </w:p>
          <w:p w:rsidR="007E24B3" w:rsidRPr="00A033D5" w:rsidRDefault="007E24B3" w:rsidP="0067407F">
            <w:pPr>
              <w:rPr>
                <w:i/>
              </w:rPr>
            </w:pPr>
            <w:proofErr w:type="spellStart"/>
            <w:r w:rsidRPr="00A033D5">
              <w:rPr>
                <w:rFonts w:ascii="Calibri" w:eastAsia="Times New Roman" w:hAnsi="Calibri" w:cs="Calibri"/>
                <w:bCs/>
                <w:i/>
                <w:color w:val="000000"/>
              </w:rPr>
              <w:t>schreberi</w:t>
            </w:r>
            <w:proofErr w:type="spellEnd"/>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i/>
              </w:rPr>
            </w:pPr>
            <w:proofErr w:type="spellStart"/>
            <w:r w:rsidRPr="000A7C1B">
              <w:rPr>
                <w:rFonts w:ascii="Calibri" w:eastAsia="Times New Roman" w:hAnsi="Calibri" w:cs="Calibri"/>
                <w:bCs/>
                <w:i/>
                <w:color w:val="000000"/>
              </w:rPr>
              <w:t>Cyperaceae-</w:t>
            </w:r>
            <w:r w:rsidRPr="00A033D5">
              <w:rPr>
                <w:rFonts w:ascii="Calibri" w:eastAsia="Times New Roman" w:hAnsi="Calibri" w:cs="Calibri"/>
                <w:bCs/>
                <w:i/>
                <w:color w:val="000000"/>
              </w:rPr>
              <w:t>trigonous</w:t>
            </w:r>
            <w:proofErr w:type="spellEnd"/>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i/>
              </w:rPr>
            </w:pPr>
            <w:proofErr w:type="spellStart"/>
            <w:r w:rsidRPr="00A033D5">
              <w:rPr>
                <w:rFonts w:ascii="Calibri" w:eastAsia="Times New Roman" w:hAnsi="Calibri" w:cs="Calibri"/>
                <w:bCs/>
                <w:i/>
                <w:color w:val="000000"/>
              </w:rPr>
              <w:t>Cephalanthus</w:t>
            </w:r>
            <w:proofErr w:type="spellEnd"/>
            <w:r w:rsidRPr="000A7C1B">
              <w:rPr>
                <w:rFonts w:ascii="Calibri" w:eastAsia="Times New Roman" w:hAnsi="Calibri" w:cs="Calibri"/>
                <w:bCs/>
                <w:i/>
                <w:color w:val="000000"/>
              </w:rPr>
              <w:t xml:space="preserve"> occidentalis</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Eleocharis</w:t>
            </w:r>
            <w:proofErr w:type="spellEnd"/>
            <w:r w:rsidRPr="000A7C1B">
              <w:rPr>
                <w:rFonts w:ascii="Calibri" w:eastAsia="Times New Roman" w:hAnsi="Calibri" w:cs="Calibri"/>
                <w:bCs/>
                <w:i/>
                <w:color w:val="000000"/>
              </w:rPr>
              <w:t xml:space="preserve"> </w:t>
            </w:r>
          </w:p>
          <w:p w:rsidR="007E24B3" w:rsidRPr="00A033D5" w:rsidRDefault="007E24B3" w:rsidP="0067407F">
            <w:pPr>
              <w:rPr>
                <w:i/>
              </w:rPr>
            </w:pPr>
            <w:r w:rsidRPr="00A033D5">
              <w:rPr>
                <w:rFonts w:ascii="Calibri" w:eastAsia="Times New Roman" w:hAnsi="Calibri" w:cs="Calibri"/>
                <w:bCs/>
                <w:i/>
                <w:color w:val="000000"/>
              </w:rPr>
              <w:t>sp</w:t>
            </w:r>
            <w:r w:rsidRPr="000A7C1B">
              <w:rPr>
                <w:rFonts w:ascii="Calibri" w:eastAsia="Times New Roman" w:hAnsi="Calibri" w:cs="Calibri"/>
                <w:bCs/>
                <w:i/>
                <w:color w:val="000000"/>
              </w:rPr>
              <w:t>.</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rFonts w:ascii="Calibri" w:eastAsia="Times New Roman" w:hAnsi="Calibri" w:cs="Calibri"/>
                <w:bCs/>
                <w:i/>
                <w:color w:val="000000"/>
              </w:rPr>
            </w:pPr>
            <w:proofErr w:type="spellStart"/>
            <w:r w:rsidRPr="000A7C1B">
              <w:rPr>
                <w:rFonts w:ascii="Calibri" w:eastAsia="Times New Roman" w:hAnsi="Calibri" w:cs="Calibri"/>
                <w:bCs/>
                <w:i/>
                <w:color w:val="000000"/>
              </w:rPr>
              <w:t>Nuphar</w:t>
            </w:r>
            <w:proofErr w:type="spellEnd"/>
            <w:r w:rsidRPr="000A7C1B">
              <w:rPr>
                <w:rFonts w:ascii="Calibri" w:eastAsia="Times New Roman" w:hAnsi="Calibri" w:cs="Calibri"/>
                <w:bCs/>
                <w:i/>
                <w:color w:val="000000"/>
              </w:rPr>
              <w:t xml:space="preserve"> </w:t>
            </w:r>
          </w:p>
          <w:p w:rsidR="007E24B3" w:rsidRPr="00A033D5" w:rsidRDefault="007E24B3" w:rsidP="0067407F">
            <w:pPr>
              <w:rPr>
                <w:i/>
              </w:rPr>
            </w:pPr>
            <w:proofErr w:type="spellStart"/>
            <w:r w:rsidRPr="000A7C1B">
              <w:rPr>
                <w:rFonts w:ascii="Calibri" w:eastAsia="Times New Roman" w:hAnsi="Calibri" w:cs="Calibri"/>
                <w:bCs/>
                <w:i/>
                <w:color w:val="000000"/>
              </w:rPr>
              <w:t>advena</w:t>
            </w:r>
            <w:proofErr w:type="spellEnd"/>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i/>
              </w:rPr>
            </w:pPr>
            <w:proofErr w:type="spellStart"/>
            <w:r w:rsidRPr="00A033D5">
              <w:rPr>
                <w:rFonts w:ascii="Calibri" w:eastAsia="Times New Roman" w:hAnsi="Calibri" w:cs="Calibri"/>
                <w:bCs/>
                <w:i/>
                <w:color w:val="000000"/>
              </w:rPr>
              <w:t>Polygonum</w:t>
            </w:r>
            <w:proofErr w:type="spellEnd"/>
            <w:r w:rsidRPr="000A7C1B">
              <w:rPr>
                <w:rFonts w:ascii="Calibri" w:eastAsia="Times New Roman" w:hAnsi="Calibri" w:cs="Calibri"/>
                <w:bCs/>
                <w:i/>
                <w:color w:val="000000"/>
              </w:rPr>
              <w:t xml:space="preserve"> </w:t>
            </w:r>
            <w:proofErr w:type="spellStart"/>
            <w:r w:rsidRPr="00A033D5">
              <w:rPr>
                <w:rFonts w:ascii="Calibri" w:eastAsia="Times New Roman" w:hAnsi="Calibri" w:cs="Calibri"/>
                <w:bCs/>
                <w:i/>
                <w:color w:val="000000"/>
              </w:rPr>
              <w:t>hydropoperoides</w:t>
            </w:r>
            <w:proofErr w:type="spellEnd"/>
            <w:r w:rsidRPr="00A033D5">
              <w:rPr>
                <w:rFonts w:ascii="Calibri" w:eastAsia="Times New Roman" w:hAnsi="Calibri" w:cs="Calibri"/>
                <w:bCs/>
                <w:i/>
                <w:color w:val="000000"/>
              </w:rPr>
              <w:t xml:space="preserve"> </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Proserpinaca</w:t>
            </w:r>
            <w:proofErr w:type="spellEnd"/>
          </w:p>
          <w:p w:rsidR="007E24B3" w:rsidRPr="00A033D5" w:rsidRDefault="007E24B3" w:rsidP="0067407F">
            <w:pPr>
              <w:rPr>
                <w:i/>
              </w:rPr>
            </w:pPr>
            <w:proofErr w:type="spellStart"/>
            <w:r w:rsidRPr="00A033D5">
              <w:rPr>
                <w:rFonts w:ascii="Calibri" w:eastAsia="Times New Roman" w:hAnsi="Calibri" w:cs="Calibri"/>
                <w:bCs/>
                <w:i/>
                <w:color w:val="000000"/>
              </w:rPr>
              <w:t>Palustris</w:t>
            </w:r>
            <w:proofErr w:type="spellEnd"/>
            <w:r w:rsidRPr="00A033D5">
              <w:rPr>
                <w:rFonts w:ascii="Calibri" w:eastAsia="Times New Roman" w:hAnsi="Calibri" w:cs="Calibri"/>
                <w:bCs/>
                <w:i/>
                <w:color w:val="000000"/>
              </w:rPr>
              <w:t xml:space="preserve"> </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rFonts w:ascii="Calibri" w:eastAsia="Times New Roman" w:hAnsi="Calibri" w:cs="Calibri"/>
                <w:bCs/>
                <w:color w:val="000000"/>
              </w:rPr>
            </w:pPr>
            <w:r w:rsidRPr="00A033D5">
              <w:rPr>
                <w:rFonts w:ascii="Calibri" w:eastAsia="Times New Roman" w:hAnsi="Calibri" w:cs="Calibri"/>
                <w:bCs/>
                <w:color w:val="000000"/>
              </w:rPr>
              <w:t>Quercus</w:t>
            </w:r>
            <w:r w:rsidRPr="000A7C1B">
              <w:rPr>
                <w:rFonts w:ascii="Calibri" w:eastAsia="Times New Roman" w:hAnsi="Calibri" w:cs="Calibri"/>
                <w:bCs/>
                <w:color w:val="000000"/>
              </w:rPr>
              <w:t xml:space="preserve"> </w:t>
            </w:r>
          </w:p>
          <w:p w:rsidR="007E24B3" w:rsidRPr="00A033D5" w:rsidRDefault="007E24B3" w:rsidP="0067407F">
            <w:pPr>
              <w:rPr>
                <w:i/>
              </w:rPr>
            </w:pPr>
            <w:r w:rsidRPr="00A033D5">
              <w:rPr>
                <w:rFonts w:ascii="Calibri" w:eastAsia="Times New Roman" w:hAnsi="Calibri" w:cs="Calibri"/>
                <w:bCs/>
                <w:color w:val="000000"/>
              </w:rPr>
              <w:t>leaf</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Scirpus</w:t>
            </w:r>
            <w:proofErr w:type="spellEnd"/>
            <w:r w:rsidRPr="00A033D5">
              <w:rPr>
                <w:rFonts w:ascii="Calibri" w:eastAsia="Times New Roman" w:hAnsi="Calibri" w:cs="Calibri"/>
                <w:bCs/>
                <w:i/>
                <w:color w:val="000000"/>
              </w:rPr>
              <w:t xml:space="preserve"> </w:t>
            </w:r>
          </w:p>
          <w:p w:rsidR="007E24B3" w:rsidRPr="00A033D5" w:rsidRDefault="007E24B3" w:rsidP="0067407F">
            <w:pPr>
              <w:rPr>
                <w:i/>
              </w:rPr>
            </w:pPr>
            <w:r w:rsidRPr="000A7C1B">
              <w:rPr>
                <w:rFonts w:ascii="Calibri" w:eastAsia="Times New Roman" w:hAnsi="Calibri" w:cs="Calibri"/>
                <w:bCs/>
                <w:i/>
                <w:color w:val="000000"/>
              </w:rPr>
              <w:t>sp.</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Pr="00A033D5" w:rsidRDefault="007E24B3"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Typha</w:t>
            </w:r>
            <w:proofErr w:type="spellEnd"/>
          </w:p>
          <w:p w:rsidR="007E24B3" w:rsidRPr="00A033D5" w:rsidRDefault="007E24B3" w:rsidP="0067407F">
            <w:pPr>
              <w:rPr>
                <w:i/>
              </w:rPr>
            </w:pPr>
            <w:r w:rsidRPr="000A7C1B">
              <w:rPr>
                <w:rFonts w:ascii="Calibri" w:eastAsia="Times New Roman" w:hAnsi="Calibri" w:cs="Calibri"/>
                <w:bCs/>
                <w:i/>
                <w:color w:val="000000"/>
              </w:rPr>
              <w:t>sp.</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Default="007E24B3" w:rsidP="0067407F">
            <w:pPr>
              <w:rPr>
                <w:rFonts w:ascii="Calibri" w:eastAsia="Times New Roman" w:hAnsi="Calibri" w:cs="Calibri"/>
                <w:bCs/>
                <w:color w:val="000000"/>
              </w:rPr>
            </w:pPr>
            <w:r>
              <w:rPr>
                <w:rFonts w:ascii="Calibri" w:eastAsia="Times New Roman" w:hAnsi="Calibri" w:cs="Calibri"/>
                <w:bCs/>
                <w:color w:val="000000"/>
              </w:rPr>
              <w:t>Industrial</w:t>
            </w:r>
          </w:p>
          <w:p w:rsidR="007E24B3" w:rsidRPr="00A033D5" w:rsidRDefault="007E24B3" w:rsidP="0067407F">
            <w:r>
              <w:rPr>
                <w:rFonts w:ascii="Calibri" w:eastAsia="Times New Roman" w:hAnsi="Calibri" w:cs="Calibri"/>
                <w:bCs/>
                <w:color w:val="000000"/>
              </w:rPr>
              <w:t xml:space="preserve">particles </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r w:rsidR="007E24B3" w:rsidTr="0067407F">
        <w:tc>
          <w:tcPr>
            <w:tcW w:w="1962" w:type="dxa"/>
          </w:tcPr>
          <w:p w:rsidR="007E24B3" w:rsidRDefault="007E24B3" w:rsidP="0067407F">
            <w:pPr>
              <w:rPr>
                <w:rFonts w:ascii="Calibri" w:eastAsia="Times New Roman" w:hAnsi="Calibri" w:cs="Calibri"/>
                <w:color w:val="000000"/>
              </w:rPr>
            </w:pPr>
            <w:r w:rsidRPr="000A7C1B">
              <w:rPr>
                <w:rFonts w:ascii="Calibri" w:eastAsia="Times New Roman" w:hAnsi="Calibri" w:cs="Calibri"/>
                <w:color w:val="000000"/>
              </w:rPr>
              <w:t xml:space="preserve">Ambrosia </w:t>
            </w:r>
          </w:p>
          <w:p w:rsidR="007E24B3" w:rsidRPr="00A033D5" w:rsidRDefault="007E24B3" w:rsidP="0067407F">
            <w:pPr>
              <w:rPr>
                <w:rFonts w:ascii="Calibri" w:eastAsia="Times New Roman" w:hAnsi="Calibri" w:cs="Calibri"/>
                <w:bCs/>
                <w:color w:val="000000"/>
              </w:rPr>
            </w:pPr>
            <w:r>
              <w:rPr>
                <w:rFonts w:ascii="Calibri" w:eastAsia="Times New Roman" w:hAnsi="Calibri" w:cs="Calibri"/>
                <w:color w:val="000000"/>
              </w:rPr>
              <w:t>p</w:t>
            </w:r>
            <w:r w:rsidRPr="000A7C1B">
              <w:rPr>
                <w:rFonts w:ascii="Calibri" w:eastAsia="Times New Roman" w:hAnsi="Calibri" w:cs="Calibri"/>
                <w:color w:val="000000"/>
              </w:rPr>
              <w:t>ollen</w:t>
            </w:r>
          </w:p>
        </w:tc>
        <w:tc>
          <w:tcPr>
            <w:tcW w:w="760"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1"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c>
          <w:tcPr>
            <w:tcW w:w="762" w:type="dxa"/>
          </w:tcPr>
          <w:p w:rsidR="007E24B3" w:rsidRDefault="007E24B3" w:rsidP="0067407F"/>
        </w:tc>
      </w:tr>
    </w:tbl>
    <w:p w:rsidR="00CE759A" w:rsidRDefault="00CE759A" w:rsidP="00E231F9">
      <w:pPr>
        <w:autoSpaceDE w:val="0"/>
        <w:autoSpaceDN w:val="0"/>
        <w:adjustRightInd w:val="0"/>
        <w:spacing w:after="0" w:line="240" w:lineRule="auto"/>
        <w:rPr>
          <w:rFonts w:ascii="Broadway" w:hAnsi="Broadway" w:cs="Arial"/>
          <w:bCs/>
          <w:color w:val="000000"/>
          <w:sz w:val="24"/>
          <w:szCs w:val="24"/>
          <w:highlight w:val="yellow"/>
          <w:u w:val="single"/>
        </w:rPr>
      </w:pPr>
    </w:p>
    <w:p w:rsidR="00CE759A" w:rsidRDefault="00CE759A" w:rsidP="00E231F9">
      <w:pPr>
        <w:autoSpaceDE w:val="0"/>
        <w:autoSpaceDN w:val="0"/>
        <w:adjustRightInd w:val="0"/>
        <w:spacing w:after="0" w:line="240" w:lineRule="auto"/>
        <w:rPr>
          <w:rFonts w:ascii="Broadway" w:hAnsi="Broadway" w:cs="Arial"/>
          <w:bCs/>
          <w:color w:val="000000"/>
          <w:sz w:val="24"/>
          <w:szCs w:val="24"/>
          <w:highlight w:val="yellow"/>
          <w:u w:val="single"/>
        </w:rPr>
      </w:pPr>
    </w:p>
    <w:p w:rsidR="00E231F9" w:rsidRPr="00114C7F" w:rsidRDefault="00E231F9" w:rsidP="00E231F9">
      <w:pPr>
        <w:autoSpaceDE w:val="0"/>
        <w:autoSpaceDN w:val="0"/>
        <w:adjustRightInd w:val="0"/>
        <w:spacing w:after="0" w:line="240" w:lineRule="auto"/>
        <w:rPr>
          <w:rFonts w:ascii="Broadway" w:hAnsi="Broadway" w:cs="Arial"/>
          <w:bCs/>
          <w:color w:val="000000"/>
          <w:sz w:val="24"/>
          <w:szCs w:val="24"/>
          <w:u w:val="single"/>
        </w:rPr>
      </w:pPr>
      <w:r w:rsidRPr="00114C7F">
        <w:rPr>
          <w:rFonts w:ascii="Broadway" w:hAnsi="Broadway" w:cs="Arial"/>
          <w:bCs/>
          <w:color w:val="000000"/>
          <w:sz w:val="24"/>
          <w:szCs w:val="24"/>
          <w:u w:val="single"/>
        </w:rPr>
        <w:t xml:space="preserve">Data Analysis Questions: </w:t>
      </w:r>
    </w:p>
    <w:p w:rsidR="00E231F9" w:rsidRPr="00114C7F" w:rsidRDefault="00E231F9" w:rsidP="00E231F9">
      <w:pPr>
        <w:autoSpaceDE w:val="0"/>
        <w:autoSpaceDN w:val="0"/>
        <w:adjustRightInd w:val="0"/>
        <w:spacing w:after="0" w:line="240" w:lineRule="auto"/>
        <w:rPr>
          <w:rFonts w:ascii="Broadway" w:hAnsi="Broadway" w:cs="Arial"/>
          <w:bCs/>
          <w:color w:val="000000"/>
          <w:sz w:val="24"/>
          <w:szCs w:val="24"/>
          <w:u w:val="single"/>
        </w:rPr>
      </w:pPr>
    </w:p>
    <w:p w:rsidR="00E231F9" w:rsidRPr="00114C7F" w:rsidRDefault="00E231F9" w:rsidP="00E231F9">
      <w:pPr>
        <w:pStyle w:val="NoSpacing"/>
        <w:numPr>
          <w:ilvl w:val="0"/>
          <w:numId w:val="1"/>
        </w:numPr>
        <w:rPr>
          <w:rFonts w:asciiTheme="majorHAnsi" w:hAnsiTheme="majorHAnsi"/>
          <w:sz w:val="24"/>
          <w:szCs w:val="24"/>
        </w:rPr>
      </w:pPr>
      <w:r w:rsidRPr="00114C7F">
        <w:rPr>
          <w:rFonts w:asciiTheme="majorHAnsi" w:hAnsiTheme="majorHAnsi"/>
          <w:sz w:val="24"/>
          <w:szCs w:val="24"/>
        </w:rPr>
        <w:t xml:space="preserve">How long ago did industrial particles begin to appear in the sediment? Show your work. (Hint: Remember that 1cm = 22 years). </w:t>
      </w:r>
    </w:p>
    <w:p w:rsidR="00E231F9" w:rsidRPr="00114C7F" w:rsidRDefault="00E231F9" w:rsidP="00E231F9">
      <w:pPr>
        <w:pStyle w:val="NoSpacing"/>
        <w:rPr>
          <w:rFonts w:asciiTheme="majorHAnsi" w:hAnsiTheme="majorHAnsi"/>
          <w:sz w:val="24"/>
          <w:szCs w:val="24"/>
        </w:rPr>
      </w:pPr>
    </w:p>
    <w:p w:rsidR="00E231F9" w:rsidRPr="00114C7F" w:rsidRDefault="00E231F9" w:rsidP="00E231F9">
      <w:pPr>
        <w:pStyle w:val="NoSpacing"/>
        <w:rPr>
          <w:rFonts w:asciiTheme="majorHAnsi" w:hAnsiTheme="majorHAnsi"/>
          <w:sz w:val="24"/>
          <w:szCs w:val="24"/>
        </w:rPr>
      </w:pPr>
    </w:p>
    <w:p w:rsidR="00E231F9" w:rsidRPr="00114C7F" w:rsidRDefault="00E231F9" w:rsidP="00E231F9">
      <w:pPr>
        <w:pStyle w:val="NoSpacing"/>
        <w:rPr>
          <w:rFonts w:asciiTheme="majorHAnsi" w:hAnsiTheme="majorHAnsi"/>
          <w:sz w:val="24"/>
          <w:szCs w:val="24"/>
        </w:rPr>
      </w:pPr>
    </w:p>
    <w:p w:rsidR="00E231F9" w:rsidRPr="00114C7F" w:rsidRDefault="00E231F9" w:rsidP="00E231F9">
      <w:pPr>
        <w:pStyle w:val="NoSpacing"/>
        <w:rPr>
          <w:rFonts w:asciiTheme="majorHAnsi" w:hAnsiTheme="majorHAnsi"/>
          <w:sz w:val="24"/>
          <w:szCs w:val="24"/>
        </w:rPr>
      </w:pPr>
    </w:p>
    <w:p w:rsidR="00E231F9" w:rsidRPr="00114C7F" w:rsidRDefault="00E231F9" w:rsidP="00E231F9">
      <w:pPr>
        <w:pStyle w:val="NoSpacing"/>
        <w:rPr>
          <w:rFonts w:asciiTheme="majorHAnsi" w:hAnsiTheme="majorHAnsi"/>
          <w:sz w:val="24"/>
          <w:szCs w:val="24"/>
        </w:rPr>
      </w:pPr>
    </w:p>
    <w:p w:rsidR="00E231F9" w:rsidRPr="00114C7F" w:rsidRDefault="003E0EDC" w:rsidP="00E231F9">
      <w:pPr>
        <w:pStyle w:val="ListParagraph"/>
        <w:numPr>
          <w:ilvl w:val="0"/>
          <w:numId w:val="1"/>
        </w:numPr>
        <w:autoSpaceDE w:val="0"/>
        <w:autoSpaceDN w:val="0"/>
        <w:adjustRightInd w:val="0"/>
        <w:spacing w:after="0" w:line="240" w:lineRule="auto"/>
        <w:rPr>
          <w:rFonts w:asciiTheme="majorHAnsi" w:hAnsiTheme="majorHAnsi"/>
          <w:sz w:val="24"/>
          <w:szCs w:val="24"/>
        </w:rPr>
      </w:pPr>
      <w:r w:rsidRPr="00114C7F">
        <w:rPr>
          <w:rFonts w:asciiTheme="majorHAnsi" w:hAnsiTheme="majorHAnsi"/>
          <w:sz w:val="24"/>
          <w:szCs w:val="24"/>
        </w:rPr>
        <w:t>Why is it considered only a very rough estimate to say that 1cm of sediment formation equals 22 years?</w:t>
      </w: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3E0EDC" w:rsidP="00E231F9">
      <w:pPr>
        <w:pStyle w:val="ListParagraph"/>
        <w:numPr>
          <w:ilvl w:val="0"/>
          <w:numId w:val="1"/>
        </w:numPr>
        <w:autoSpaceDE w:val="0"/>
        <w:autoSpaceDN w:val="0"/>
        <w:adjustRightInd w:val="0"/>
        <w:spacing w:after="0" w:line="240" w:lineRule="auto"/>
        <w:rPr>
          <w:rFonts w:asciiTheme="majorHAnsi" w:hAnsiTheme="majorHAnsi"/>
          <w:sz w:val="24"/>
          <w:szCs w:val="24"/>
        </w:rPr>
      </w:pPr>
      <w:r w:rsidRPr="00114C7F">
        <w:rPr>
          <w:rFonts w:asciiTheme="majorHAnsi" w:hAnsiTheme="majorHAnsi"/>
          <w:sz w:val="24"/>
          <w:szCs w:val="24"/>
        </w:rPr>
        <w:lastRenderedPageBreak/>
        <w:t>Why do you think Ambrosia pollen increased during the same time that industrial particles began appearing in the sediment</w:t>
      </w:r>
      <w:r w:rsidR="00E231F9" w:rsidRPr="00114C7F">
        <w:rPr>
          <w:rFonts w:asciiTheme="majorHAnsi" w:hAnsiTheme="majorHAnsi"/>
          <w:sz w:val="24"/>
          <w:szCs w:val="24"/>
        </w:rPr>
        <w:t>?</w:t>
      </w: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114C7F" w:rsidRPr="00114C7F" w:rsidRDefault="00114C7F" w:rsidP="00E231F9">
      <w:pPr>
        <w:autoSpaceDE w:val="0"/>
        <w:autoSpaceDN w:val="0"/>
        <w:adjustRightInd w:val="0"/>
        <w:spacing w:after="0" w:line="240" w:lineRule="auto"/>
        <w:rPr>
          <w:rFonts w:asciiTheme="majorHAnsi" w:hAnsiTheme="majorHAnsi"/>
          <w:sz w:val="24"/>
          <w:szCs w:val="24"/>
        </w:rPr>
      </w:pPr>
    </w:p>
    <w:p w:rsidR="00E231F9" w:rsidRPr="00114C7F" w:rsidRDefault="00E231F9" w:rsidP="00E231F9">
      <w:pPr>
        <w:autoSpaceDE w:val="0"/>
        <w:autoSpaceDN w:val="0"/>
        <w:adjustRightInd w:val="0"/>
        <w:spacing w:after="0" w:line="240" w:lineRule="auto"/>
        <w:rPr>
          <w:rFonts w:asciiTheme="majorHAnsi" w:hAnsiTheme="majorHAnsi"/>
          <w:sz w:val="24"/>
          <w:szCs w:val="24"/>
        </w:rPr>
      </w:pPr>
    </w:p>
    <w:p w:rsidR="00E231F9" w:rsidRPr="00114C7F" w:rsidRDefault="00114C7F" w:rsidP="00E231F9">
      <w:pPr>
        <w:pStyle w:val="ListParagraph"/>
        <w:numPr>
          <w:ilvl w:val="0"/>
          <w:numId w:val="1"/>
        </w:numPr>
        <w:autoSpaceDE w:val="0"/>
        <w:autoSpaceDN w:val="0"/>
        <w:adjustRightInd w:val="0"/>
        <w:spacing w:after="0" w:line="240" w:lineRule="auto"/>
        <w:rPr>
          <w:rFonts w:asciiTheme="majorHAnsi" w:hAnsiTheme="majorHAnsi"/>
          <w:sz w:val="24"/>
          <w:szCs w:val="24"/>
        </w:rPr>
      </w:pPr>
      <w:r w:rsidRPr="00114C7F">
        <w:rPr>
          <w:rFonts w:asciiTheme="majorHAnsi" w:hAnsiTheme="majorHAnsi"/>
          <w:sz w:val="24"/>
          <w:szCs w:val="24"/>
        </w:rPr>
        <w:t xml:space="preserve">Describe the changes in the </w:t>
      </w:r>
      <w:proofErr w:type="spellStart"/>
      <w:r w:rsidRPr="00424A30">
        <w:rPr>
          <w:rFonts w:asciiTheme="majorHAnsi" w:hAnsiTheme="majorHAnsi"/>
          <w:i/>
          <w:sz w:val="24"/>
          <w:szCs w:val="24"/>
        </w:rPr>
        <w:t>Scirpus</w:t>
      </w:r>
      <w:proofErr w:type="spellEnd"/>
      <w:r w:rsidRPr="00114C7F">
        <w:rPr>
          <w:rFonts w:asciiTheme="majorHAnsi" w:hAnsiTheme="majorHAnsi"/>
          <w:sz w:val="24"/>
          <w:szCs w:val="24"/>
        </w:rPr>
        <w:t xml:space="preserve"> sp. population over time.</w:t>
      </w: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pStyle w:val="ListParagraph"/>
        <w:numPr>
          <w:ilvl w:val="0"/>
          <w:numId w:val="1"/>
        </w:numPr>
        <w:autoSpaceDE w:val="0"/>
        <w:autoSpaceDN w:val="0"/>
        <w:adjustRightInd w:val="0"/>
        <w:spacing w:after="0" w:line="240" w:lineRule="auto"/>
        <w:rPr>
          <w:rFonts w:asciiTheme="majorHAnsi" w:hAnsiTheme="majorHAnsi"/>
          <w:sz w:val="24"/>
          <w:szCs w:val="24"/>
        </w:rPr>
      </w:pPr>
      <w:r w:rsidRPr="00114C7F">
        <w:rPr>
          <w:rFonts w:asciiTheme="majorHAnsi" w:hAnsiTheme="majorHAnsi"/>
          <w:sz w:val="24"/>
          <w:szCs w:val="24"/>
        </w:rPr>
        <w:t xml:space="preserve">Describe the changes in the </w:t>
      </w:r>
      <w:proofErr w:type="spellStart"/>
      <w:r w:rsidR="00424A30" w:rsidRPr="00424A30">
        <w:rPr>
          <w:rFonts w:asciiTheme="majorHAnsi" w:eastAsia="Times New Roman" w:hAnsiTheme="majorHAnsi" w:cs="Calibri"/>
          <w:bCs/>
          <w:i/>
          <w:color w:val="000000"/>
          <w:sz w:val="24"/>
          <w:szCs w:val="24"/>
        </w:rPr>
        <w:t>Proserpinaca</w:t>
      </w:r>
      <w:proofErr w:type="spellEnd"/>
      <w:r w:rsidR="00424A30" w:rsidRPr="00424A30">
        <w:rPr>
          <w:rFonts w:asciiTheme="majorHAnsi" w:eastAsia="Times New Roman" w:hAnsiTheme="majorHAnsi" w:cs="Calibri"/>
          <w:bCs/>
          <w:i/>
          <w:color w:val="000000"/>
          <w:sz w:val="24"/>
          <w:szCs w:val="24"/>
        </w:rPr>
        <w:t xml:space="preserve"> </w:t>
      </w:r>
      <w:proofErr w:type="spellStart"/>
      <w:r w:rsidR="00424A30" w:rsidRPr="00424A30">
        <w:rPr>
          <w:rFonts w:asciiTheme="majorHAnsi" w:eastAsia="Times New Roman" w:hAnsiTheme="majorHAnsi" w:cs="Calibri"/>
          <w:bCs/>
          <w:i/>
          <w:color w:val="000000"/>
          <w:sz w:val="24"/>
          <w:szCs w:val="24"/>
        </w:rPr>
        <w:t>p</w:t>
      </w:r>
      <w:r w:rsidRPr="00424A30">
        <w:rPr>
          <w:rFonts w:asciiTheme="majorHAnsi" w:eastAsia="Times New Roman" w:hAnsiTheme="majorHAnsi" w:cs="Calibri"/>
          <w:bCs/>
          <w:i/>
          <w:color w:val="000000"/>
          <w:sz w:val="24"/>
          <w:szCs w:val="24"/>
        </w:rPr>
        <w:t>alustris</w:t>
      </w:r>
      <w:proofErr w:type="spellEnd"/>
      <w:r w:rsidRPr="00114C7F">
        <w:rPr>
          <w:rFonts w:asciiTheme="majorHAnsi" w:eastAsia="Times New Roman" w:hAnsiTheme="majorHAnsi" w:cs="Calibri"/>
          <w:bCs/>
          <w:color w:val="000000"/>
          <w:sz w:val="24"/>
          <w:szCs w:val="24"/>
        </w:rPr>
        <w:t xml:space="preserve"> population over time. </w:t>
      </w: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E231F9" w:rsidP="00114C7F">
      <w:pPr>
        <w:pStyle w:val="ListParagraph"/>
        <w:numPr>
          <w:ilvl w:val="0"/>
          <w:numId w:val="1"/>
        </w:numPr>
        <w:autoSpaceDE w:val="0"/>
        <w:autoSpaceDN w:val="0"/>
        <w:adjustRightInd w:val="0"/>
        <w:spacing w:after="0" w:line="240" w:lineRule="auto"/>
        <w:rPr>
          <w:rFonts w:asciiTheme="majorHAnsi" w:hAnsiTheme="majorHAnsi"/>
          <w:sz w:val="24"/>
          <w:szCs w:val="24"/>
        </w:rPr>
      </w:pPr>
      <w:r w:rsidRPr="00114C7F">
        <w:rPr>
          <w:rFonts w:asciiTheme="majorHAnsi" w:hAnsiTheme="majorHAnsi"/>
          <w:sz w:val="24"/>
          <w:szCs w:val="24"/>
        </w:rPr>
        <w:t xml:space="preserve">Based on this sediment core what two plants seem to have disappeared from the pond community? </w:t>
      </w:r>
      <w:r w:rsidR="00114C7F" w:rsidRPr="00114C7F">
        <w:rPr>
          <w:rFonts w:asciiTheme="majorHAnsi" w:hAnsiTheme="majorHAnsi"/>
          <w:sz w:val="24"/>
          <w:szCs w:val="24"/>
        </w:rPr>
        <w:t xml:space="preserve">What could have caused these losses? </w:t>
      </w: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114C7F" w:rsidRPr="00114C7F" w:rsidRDefault="00114C7F" w:rsidP="00114C7F">
      <w:pPr>
        <w:autoSpaceDE w:val="0"/>
        <w:autoSpaceDN w:val="0"/>
        <w:adjustRightInd w:val="0"/>
        <w:spacing w:after="0" w:line="240" w:lineRule="auto"/>
        <w:rPr>
          <w:rFonts w:asciiTheme="majorHAnsi" w:hAnsiTheme="majorHAnsi"/>
          <w:sz w:val="24"/>
          <w:szCs w:val="24"/>
        </w:rPr>
      </w:pPr>
    </w:p>
    <w:p w:rsidR="00E231F9" w:rsidRPr="00114C7F" w:rsidRDefault="00E231F9" w:rsidP="00114C7F">
      <w:pPr>
        <w:pStyle w:val="ListParagraph"/>
        <w:numPr>
          <w:ilvl w:val="0"/>
          <w:numId w:val="1"/>
        </w:numPr>
        <w:autoSpaceDE w:val="0"/>
        <w:autoSpaceDN w:val="0"/>
        <w:adjustRightInd w:val="0"/>
        <w:spacing w:after="0" w:line="240" w:lineRule="auto"/>
        <w:rPr>
          <w:rFonts w:asciiTheme="majorHAnsi" w:hAnsiTheme="majorHAnsi"/>
          <w:sz w:val="24"/>
          <w:szCs w:val="24"/>
        </w:rPr>
      </w:pPr>
      <w:r w:rsidRPr="00114C7F">
        <w:rPr>
          <w:rFonts w:asciiTheme="majorHAnsi" w:hAnsiTheme="majorHAnsi"/>
          <w:sz w:val="24"/>
          <w:szCs w:val="24"/>
        </w:rPr>
        <w:t>Why do you think some macrofossils seem to disappear then reappear in the sediment core?</w:t>
      </w:r>
    </w:p>
    <w:p w:rsidR="00E231F9" w:rsidRPr="00AA5221" w:rsidRDefault="00E231F9" w:rsidP="00E231F9">
      <w:pPr>
        <w:pStyle w:val="NoSpacing"/>
        <w:ind w:left="720"/>
        <w:rPr>
          <w:rFonts w:asciiTheme="majorHAnsi" w:hAnsiTheme="majorHAnsi"/>
          <w:sz w:val="24"/>
          <w:szCs w:val="24"/>
        </w:rPr>
      </w:pPr>
    </w:p>
    <w:p w:rsidR="00CE759A" w:rsidRDefault="00CE759A" w:rsidP="00CE759A">
      <w:pPr>
        <w:autoSpaceDE w:val="0"/>
        <w:autoSpaceDN w:val="0"/>
        <w:adjustRightInd w:val="0"/>
        <w:spacing w:after="0" w:line="240" w:lineRule="auto"/>
        <w:rPr>
          <w:rFonts w:ascii="Engravers MT" w:hAnsi="Engravers MT" w:cs="Arial"/>
          <w:b/>
          <w:bCs/>
          <w:color w:val="000000"/>
          <w:sz w:val="24"/>
          <w:szCs w:val="24"/>
        </w:rPr>
      </w:pPr>
    </w:p>
    <w:p w:rsidR="00CE759A" w:rsidRDefault="00CE759A" w:rsidP="00CE759A">
      <w:pPr>
        <w:autoSpaceDE w:val="0"/>
        <w:autoSpaceDN w:val="0"/>
        <w:adjustRightInd w:val="0"/>
        <w:spacing w:after="0" w:line="240" w:lineRule="auto"/>
        <w:rPr>
          <w:rFonts w:ascii="Engravers MT" w:hAnsi="Engravers MT" w:cs="Arial"/>
          <w:b/>
          <w:bCs/>
          <w:color w:val="000000"/>
          <w:sz w:val="24"/>
          <w:szCs w:val="24"/>
        </w:rPr>
      </w:pPr>
    </w:p>
    <w:p w:rsidR="00CE759A" w:rsidRDefault="00CE759A" w:rsidP="00CE759A">
      <w:pPr>
        <w:autoSpaceDE w:val="0"/>
        <w:autoSpaceDN w:val="0"/>
        <w:adjustRightInd w:val="0"/>
        <w:spacing w:after="0" w:line="240" w:lineRule="auto"/>
        <w:rPr>
          <w:rFonts w:ascii="Engravers MT" w:hAnsi="Engravers MT" w:cs="Arial"/>
          <w:b/>
          <w:bCs/>
          <w:color w:val="000000"/>
          <w:sz w:val="24"/>
          <w:szCs w:val="24"/>
        </w:rPr>
      </w:pPr>
    </w:p>
    <w:p w:rsidR="00CE759A" w:rsidRDefault="00CE759A" w:rsidP="00CE759A">
      <w:pPr>
        <w:autoSpaceDE w:val="0"/>
        <w:autoSpaceDN w:val="0"/>
        <w:adjustRightInd w:val="0"/>
        <w:spacing w:after="0" w:line="240" w:lineRule="auto"/>
        <w:rPr>
          <w:rFonts w:ascii="Engravers MT" w:hAnsi="Engravers MT" w:cs="Arial"/>
          <w:b/>
          <w:bCs/>
          <w:color w:val="000000"/>
          <w:sz w:val="24"/>
          <w:szCs w:val="24"/>
        </w:rPr>
      </w:pPr>
    </w:p>
    <w:p w:rsidR="00114C7F" w:rsidRDefault="00114C7F" w:rsidP="00CE759A">
      <w:pPr>
        <w:autoSpaceDE w:val="0"/>
        <w:autoSpaceDN w:val="0"/>
        <w:adjustRightInd w:val="0"/>
        <w:spacing w:after="0" w:line="240" w:lineRule="auto"/>
        <w:rPr>
          <w:rFonts w:ascii="Engravers MT" w:hAnsi="Engravers MT" w:cs="Arial"/>
          <w:b/>
          <w:bCs/>
          <w:color w:val="000000"/>
          <w:sz w:val="24"/>
          <w:szCs w:val="24"/>
        </w:rPr>
      </w:pPr>
    </w:p>
    <w:p w:rsidR="00F90158" w:rsidRDefault="00F90158" w:rsidP="00CE759A">
      <w:pPr>
        <w:autoSpaceDE w:val="0"/>
        <w:autoSpaceDN w:val="0"/>
        <w:adjustRightInd w:val="0"/>
        <w:spacing w:after="0" w:line="240" w:lineRule="auto"/>
        <w:rPr>
          <w:rFonts w:ascii="Engravers MT" w:hAnsi="Engravers MT" w:cs="Arial"/>
          <w:b/>
          <w:bCs/>
          <w:color w:val="000000"/>
          <w:sz w:val="24"/>
          <w:szCs w:val="24"/>
        </w:rPr>
      </w:pPr>
    </w:p>
    <w:p w:rsidR="003A3F54" w:rsidRDefault="003A3F54" w:rsidP="00CE759A">
      <w:pPr>
        <w:autoSpaceDE w:val="0"/>
        <w:autoSpaceDN w:val="0"/>
        <w:adjustRightInd w:val="0"/>
        <w:spacing w:after="0" w:line="240" w:lineRule="auto"/>
        <w:rPr>
          <w:rFonts w:ascii="Engravers MT" w:hAnsi="Engravers MT" w:cs="Arial"/>
          <w:b/>
          <w:bCs/>
          <w:color w:val="000000"/>
          <w:sz w:val="24"/>
          <w:szCs w:val="24"/>
        </w:rPr>
        <w:sectPr w:rsidR="003A3F54" w:rsidSect="00E231F9">
          <w:pgSz w:w="12240" w:h="15840"/>
          <w:pgMar w:top="1440" w:right="1440" w:bottom="1440" w:left="1440" w:header="720" w:footer="720" w:gutter="0"/>
          <w:cols w:space="720"/>
          <w:docGrid w:linePitch="360"/>
        </w:sectPr>
      </w:pPr>
    </w:p>
    <w:p w:rsidR="00CE759A" w:rsidRDefault="00E231F9" w:rsidP="00CE759A">
      <w:pPr>
        <w:autoSpaceDE w:val="0"/>
        <w:autoSpaceDN w:val="0"/>
        <w:adjustRightInd w:val="0"/>
        <w:spacing w:after="0" w:line="240" w:lineRule="auto"/>
        <w:rPr>
          <w:rFonts w:ascii="Engravers MT" w:hAnsi="Engravers MT" w:cs="Arial"/>
          <w:b/>
          <w:bCs/>
          <w:color w:val="000000"/>
          <w:sz w:val="24"/>
          <w:szCs w:val="24"/>
        </w:rPr>
      </w:pPr>
      <w:r>
        <w:rPr>
          <w:rFonts w:ascii="Engravers MT" w:hAnsi="Engravers MT" w:cs="Arial"/>
          <w:b/>
          <w:bCs/>
          <w:color w:val="000000"/>
          <w:sz w:val="24"/>
          <w:szCs w:val="24"/>
        </w:rPr>
        <w:lastRenderedPageBreak/>
        <w:t xml:space="preserve">Part 3- </w:t>
      </w:r>
      <w:r w:rsidR="007F31DA">
        <w:rPr>
          <w:rFonts w:ascii="Engravers MT" w:hAnsi="Engravers MT" w:cs="Arial"/>
          <w:b/>
          <w:bCs/>
          <w:color w:val="000000"/>
          <w:sz w:val="24"/>
          <w:szCs w:val="24"/>
        </w:rPr>
        <w:t xml:space="preserve">Analyzing a Sediment Sample </w:t>
      </w:r>
    </w:p>
    <w:p w:rsidR="00CE759A" w:rsidRPr="00CE759A" w:rsidRDefault="00CE759A" w:rsidP="00CE759A">
      <w:pPr>
        <w:autoSpaceDE w:val="0"/>
        <w:autoSpaceDN w:val="0"/>
        <w:adjustRightInd w:val="0"/>
        <w:spacing w:after="0" w:line="240" w:lineRule="auto"/>
        <w:rPr>
          <w:rFonts w:ascii="Engravers MT" w:hAnsi="Engravers MT" w:cs="Arial"/>
          <w:b/>
          <w:bCs/>
          <w:color w:val="000000"/>
          <w:sz w:val="24"/>
          <w:szCs w:val="24"/>
        </w:rPr>
      </w:pPr>
    </w:p>
    <w:p w:rsidR="00CE759A" w:rsidRDefault="00CE759A" w:rsidP="00CE759A">
      <w:r>
        <w:t>Name</w:t>
      </w:r>
      <w:proofErr w:type="gramStart"/>
      <w:r>
        <w:t>:_</w:t>
      </w:r>
      <w:proofErr w:type="gramEnd"/>
      <w:r>
        <w:t>_____________________________________Name:__________________________________</w:t>
      </w:r>
    </w:p>
    <w:p w:rsidR="00CE759A" w:rsidRPr="00CE759A" w:rsidRDefault="00CE759A" w:rsidP="00CE759A">
      <w:pPr>
        <w:pStyle w:val="Default"/>
        <w:rPr>
          <w:rFonts w:asciiTheme="minorHAnsi" w:hAnsiTheme="minorHAnsi" w:cstheme="minorHAnsi"/>
          <w:bCs/>
          <w:sz w:val="22"/>
          <w:szCs w:val="22"/>
          <w:u w:val="single"/>
        </w:rPr>
      </w:pPr>
      <w:r w:rsidRPr="00CE759A">
        <w:rPr>
          <w:rFonts w:asciiTheme="minorHAnsi" w:hAnsiTheme="minorHAnsi" w:cstheme="minorHAnsi"/>
          <w:sz w:val="22"/>
          <w:szCs w:val="22"/>
        </w:rPr>
        <w:t>Name</w:t>
      </w:r>
      <w:proofErr w:type="gramStart"/>
      <w:r w:rsidRPr="00CE759A">
        <w:rPr>
          <w:rFonts w:asciiTheme="minorHAnsi" w:hAnsiTheme="minorHAnsi" w:cstheme="minorHAnsi"/>
          <w:sz w:val="22"/>
          <w:szCs w:val="22"/>
        </w:rPr>
        <w:t>:_</w:t>
      </w:r>
      <w:proofErr w:type="gramEnd"/>
      <w:r w:rsidRPr="00CE759A">
        <w:rPr>
          <w:rFonts w:asciiTheme="minorHAnsi" w:hAnsiTheme="minorHAnsi" w:cstheme="minorHAnsi"/>
          <w:sz w:val="22"/>
          <w:szCs w:val="22"/>
        </w:rPr>
        <w:t>______________________________</w:t>
      </w:r>
      <w:r>
        <w:rPr>
          <w:rFonts w:asciiTheme="minorHAnsi" w:hAnsiTheme="minorHAnsi" w:cstheme="minorHAnsi"/>
          <w:sz w:val="22"/>
          <w:szCs w:val="22"/>
        </w:rPr>
        <w:t>_____</w:t>
      </w:r>
      <w:r w:rsidRPr="00CE759A">
        <w:rPr>
          <w:rFonts w:asciiTheme="minorHAnsi" w:hAnsiTheme="minorHAnsi" w:cstheme="minorHAnsi"/>
          <w:sz w:val="22"/>
          <w:szCs w:val="22"/>
        </w:rPr>
        <w:t>__Date:_______________Class:________________</w:t>
      </w:r>
    </w:p>
    <w:p w:rsidR="00CE759A" w:rsidRPr="00CE759A" w:rsidRDefault="00CE759A" w:rsidP="00E231F9">
      <w:pPr>
        <w:pStyle w:val="Default"/>
        <w:rPr>
          <w:rFonts w:asciiTheme="minorHAnsi" w:hAnsiTheme="minorHAnsi" w:cstheme="minorHAnsi"/>
          <w:bCs/>
          <w:sz w:val="22"/>
          <w:szCs w:val="22"/>
          <w:u w:val="single"/>
        </w:rPr>
      </w:pPr>
    </w:p>
    <w:p w:rsidR="00E231F9" w:rsidRDefault="00E231F9" w:rsidP="00E231F9">
      <w:pPr>
        <w:pStyle w:val="Default"/>
        <w:rPr>
          <w:rFonts w:asciiTheme="majorHAnsi" w:hAnsiTheme="majorHAnsi"/>
        </w:rPr>
      </w:pPr>
      <w:r w:rsidRPr="00FE2DE9">
        <w:rPr>
          <w:rFonts w:ascii="Broadway" w:hAnsi="Broadway" w:cs="Arial"/>
          <w:bCs/>
          <w:u w:val="single"/>
        </w:rPr>
        <w:t>Objective:</w:t>
      </w:r>
      <w:r>
        <w:rPr>
          <w:rFonts w:ascii="Broadway" w:hAnsi="Broadway" w:cs="Arial"/>
          <w:bCs/>
          <w:u w:val="single"/>
        </w:rPr>
        <w:t xml:space="preserve"> </w:t>
      </w:r>
      <w:r>
        <w:rPr>
          <w:rFonts w:asciiTheme="majorHAnsi" w:hAnsiTheme="majorHAnsi"/>
        </w:rPr>
        <w:t xml:space="preserve">In a hands-on session, your team will dissect a model section of a sediment core to determine the relative age of the macrofossils found within using the data collected from the online portion as a guide.  </w:t>
      </w:r>
      <w:r w:rsidR="007F31DA">
        <w:rPr>
          <w:rFonts w:asciiTheme="majorHAnsi" w:hAnsiTheme="majorHAnsi"/>
        </w:rPr>
        <w:t>Overall analysis</w:t>
      </w:r>
      <w:r>
        <w:rPr>
          <w:rFonts w:asciiTheme="majorHAnsi" w:hAnsiTheme="majorHAnsi"/>
        </w:rPr>
        <w:t xml:space="preserve"> of the core</w:t>
      </w:r>
      <w:r w:rsidRPr="002E4B12">
        <w:rPr>
          <w:rFonts w:asciiTheme="majorHAnsi" w:hAnsiTheme="majorHAnsi"/>
        </w:rPr>
        <w:t xml:space="preserve"> </w:t>
      </w:r>
      <w:r>
        <w:rPr>
          <w:rFonts w:asciiTheme="majorHAnsi" w:hAnsiTheme="majorHAnsi"/>
        </w:rPr>
        <w:t xml:space="preserve">also </w:t>
      </w:r>
      <w:r w:rsidRPr="002E4B12">
        <w:rPr>
          <w:rFonts w:asciiTheme="majorHAnsi" w:hAnsiTheme="majorHAnsi"/>
        </w:rPr>
        <w:t>reconstruct</w:t>
      </w:r>
      <w:r>
        <w:rPr>
          <w:rFonts w:asciiTheme="majorHAnsi" w:hAnsiTheme="majorHAnsi"/>
        </w:rPr>
        <w:t>s</w:t>
      </w:r>
      <w:r w:rsidRPr="002E4B12">
        <w:rPr>
          <w:rFonts w:asciiTheme="majorHAnsi" w:hAnsiTheme="majorHAnsi"/>
        </w:rPr>
        <w:t xml:space="preserve"> a history of the plant community of the pond</w:t>
      </w:r>
      <w:r>
        <w:rPr>
          <w:rFonts w:asciiTheme="majorHAnsi" w:hAnsiTheme="majorHAnsi"/>
        </w:rPr>
        <w:t xml:space="preserve"> for a better understanding of human impacts on plant succession</w:t>
      </w:r>
      <w:r w:rsidRPr="002E4B12">
        <w:rPr>
          <w:rFonts w:asciiTheme="majorHAnsi" w:hAnsiTheme="majorHAnsi"/>
        </w:rPr>
        <w:t xml:space="preserve">. </w:t>
      </w:r>
    </w:p>
    <w:p w:rsidR="00E231F9" w:rsidRDefault="00E231F9" w:rsidP="00E231F9">
      <w:pPr>
        <w:pStyle w:val="Default"/>
        <w:rPr>
          <w:rFonts w:asciiTheme="majorHAnsi" w:hAnsiTheme="majorHAnsi"/>
          <w:b/>
          <w:bCs/>
          <w:u w:val="single"/>
        </w:rPr>
      </w:pPr>
    </w:p>
    <w:p w:rsidR="00E231F9" w:rsidRPr="00E231F9" w:rsidRDefault="00E231F9" w:rsidP="00E231F9">
      <w:pPr>
        <w:autoSpaceDE w:val="0"/>
        <w:autoSpaceDN w:val="0"/>
        <w:adjustRightInd w:val="0"/>
        <w:spacing w:after="0" w:line="240" w:lineRule="auto"/>
        <w:rPr>
          <w:rFonts w:ascii="Broadway" w:hAnsi="Broadway" w:cs="ComicSansMS-Bold"/>
          <w:bCs/>
          <w:color w:val="000000"/>
          <w:sz w:val="24"/>
          <w:szCs w:val="24"/>
          <w:u w:val="single"/>
        </w:rPr>
      </w:pPr>
      <w:r w:rsidRPr="00E231F9">
        <w:rPr>
          <w:rFonts w:ascii="Broadway" w:hAnsi="Broadway" w:cs="ComicSansMS-Bold"/>
          <w:bCs/>
          <w:color w:val="000000"/>
          <w:sz w:val="24"/>
          <w:szCs w:val="24"/>
          <w:u w:val="single"/>
        </w:rPr>
        <w:t>Materials per team:</w:t>
      </w:r>
    </w:p>
    <w:p w:rsidR="00CE759A" w:rsidRDefault="00CE759A" w:rsidP="00E231F9">
      <w:pPr>
        <w:autoSpaceDE w:val="0"/>
        <w:autoSpaceDN w:val="0"/>
        <w:adjustRightInd w:val="0"/>
        <w:spacing w:after="0" w:line="240" w:lineRule="auto"/>
        <w:rPr>
          <w:rFonts w:asciiTheme="majorHAnsi" w:hAnsiTheme="majorHAnsi" w:cs="ComicSansMS-Bold"/>
          <w:bCs/>
          <w:color w:val="000000"/>
          <w:sz w:val="24"/>
          <w:szCs w:val="24"/>
        </w:rPr>
        <w:sectPr w:rsidR="00CE759A" w:rsidSect="00E231F9">
          <w:pgSz w:w="12240" w:h="15840"/>
          <w:pgMar w:top="1440" w:right="1440" w:bottom="1440" w:left="1440" w:header="720" w:footer="720" w:gutter="0"/>
          <w:cols w:space="720"/>
          <w:docGrid w:linePitch="360"/>
        </w:sectPr>
      </w:pPr>
    </w:p>
    <w:p w:rsidR="00E231F9" w:rsidRPr="00E231F9" w:rsidRDefault="00E231F9" w:rsidP="00E231F9">
      <w:p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lastRenderedPageBreak/>
        <w:t>Sediment Baggie</w:t>
      </w:r>
    </w:p>
    <w:p w:rsidR="00E231F9" w:rsidRPr="00E231F9" w:rsidRDefault="00E231F9" w:rsidP="00E231F9">
      <w:p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t>Sorting Plate</w:t>
      </w:r>
    </w:p>
    <w:p w:rsidR="00E231F9" w:rsidRPr="00E231F9" w:rsidRDefault="00E231F9" w:rsidP="00E231F9">
      <w:p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lastRenderedPageBreak/>
        <w:t>Identification Key Card</w:t>
      </w:r>
    </w:p>
    <w:p w:rsidR="00E231F9" w:rsidRPr="00E231F9" w:rsidRDefault="00E231F9" w:rsidP="00E231F9">
      <w:p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t>Data Table</w:t>
      </w:r>
    </w:p>
    <w:p w:rsidR="00CE759A" w:rsidRDefault="00CE759A" w:rsidP="00E231F9">
      <w:pPr>
        <w:autoSpaceDE w:val="0"/>
        <w:autoSpaceDN w:val="0"/>
        <w:adjustRightInd w:val="0"/>
        <w:spacing w:after="0" w:line="240" w:lineRule="auto"/>
        <w:rPr>
          <w:rFonts w:asciiTheme="majorHAnsi" w:hAnsiTheme="majorHAnsi" w:cs="ComicSansMS-Bold"/>
          <w:bCs/>
          <w:color w:val="000000"/>
          <w:sz w:val="24"/>
          <w:szCs w:val="24"/>
        </w:rPr>
        <w:sectPr w:rsidR="00CE759A" w:rsidSect="00CE759A">
          <w:type w:val="continuous"/>
          <w:pgSz w:w="12240" w:h="15840"/>
          <w:pgMar w:top="1440" w:right="1440" w:bottom="1440" w:left="1440" w:header="720" w:footer="720" w:gutter="0"/>
          <w:cols w:num="2" w:space="720"/>
          <w:docGrid w:linePitch="360"/>
        </w:sectPr>
      </w:pPr>
    </w:p>
    <w:p w:rsidR="00E231F9" w:rsidRPr="00E231F9" w:rsidRDefault="00E231F9" w:rsidP="00E231F9">
      <w:pPr>
        <w:autoSpaceDE w:val="0"/>
        <w:autoSpaceDN w:val="0"/>
        <w:adjustRightInd w:val="0"/>
        <w:spacing w:after="0" w:line="240" w:lineRule="auto"/>
        <w:rPr>
          <w:rFonts w:asciiTheme="majorHAnsi" w:hAnsiTheme="majorHAnsi" w:cs="ComicSansMS-Bold"/>
          <w:bCs/>
          <w:color w:val="000000"/>
          <w:sz w:val="24"/>
          <w:szCs w:val="24"/>
        </w:rPr>
      </w:pPr>
    </w:p>
    <w:p w:rsidR="00E231F9" w:rsidRPr="00E231F9" w:rsidRDefault="00E231F9" w:rsidP="00E231F9">
      <w:pPr>
        <w:autoSpaceDE w:val="0"/>
        <w:autoSpaceDN w:val="0"/>
        <w:adjustRightInd w:val="0"/>
        <w:spacing w:after="0" w:line="240" w:lineRule="auto"/>
        <w:rPr>
          <w:rFonts w:ascii="Broadway" w:hAnsi="Broadway" w:cs="ComicSansMS-Bold"/>
          <w:bCs/>
          <w:color w:val="000000"/>
          <w:sz w:val="24"/>
          <w:szCs w:val="24"/>
          <w:u w:val="single"/>
        </w:rPr>
      </w:pPr>
      <w:r w:rsidRPr="00E231F9">
        <w:rPr>
          <w:rFonts w:ascii="Broadway" w:hAnsi="Broadway" w:cs="ComicSansMS-Bold"/>
          <w:bCs/>
          <w:color w:val="000000"/>
          <w:sz w:val="24"/>
          <w:szCs w:val="24"/>
          <w:u w:val="single"/>
        </w:rPr>
        <w:t>Procedure:</w:t>
      </w:r>
    </w:p>
    <w:p w:rsidR="00E231F9" w:rsidRPr="00E231F9" w:rsidRDefault="00E231F9" w:rsidP="00E231F9">
      <w:pPr>
        <w:autoSpaceDE w:val="0"/>
        <w:autoSpaceDN w:val="0"/>
        <w:adjustRightInd w:val="0"/>
        <w:spacing w:after="0" w:line="240" w:lineRule="auto"/>
        <w:rPr>
          <w:rFonts w:asciiTheme="majorHAnsi" w:hAnsiTheme="majorHAnsi" w:cs="ComicSansMS-Bold"/>
          <w:bCs/>
          <w:color w:val="000000"/>
          <w:sz w:val="24"/>
          <w:szCs w:val="24"/>
        </w:rPr>
      </w:pPr>
    </w:p>
    <w:p w:rsidR="00E231F9" w:rsidRPr="00E231F9" w:rsidRDefault="00E231F9" w:rsidP="00E231F9">
      <w:pPr>
        <w:pStyle w:val="ListParagraph"/>
        <w:numPr>
          <w:ilvl w:val="0"/>
          <w:numId w:val="3"/>
        </w:num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t>Empty the contents of your sediment baggie onto the sorting plate and begin separating macrofossils, pollen, and industrial particles from sediment.</w:t>
      </w:r>
    </w:p>
    <w:p w:rsidR="00E231F9" w:rsidRPr="00E231F9" w:rsidRDefault="00E231F9" w:rsidP="00E231F9">
      <w:pPr>
        <w:pStyle w:val="ListParagraph"/>
        <w:numPr>
          <w:ilvl w:val="0"/>
          <w:numId w:val="3"/>
        </w:num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t>Use the Identifi</w:t>
      </w:r>
      <w:r>
        <w:rPr>
          <w:rFonts w:asciiTheme="majorHAnsi" w:hAnsiTheme="majorHAnsi" w:cs="ComicSansMS-Bold"/>
          <w:bCs/>
          <w:color w:val="000000"/>
          <w:sz w:val="24"/>
          <w:szCs w:val="24"/>
        </w:rPr>
        <w:t>cation key card to determine</w:t>
      </w:r>
      <w:r w:rsidRPr="00E231F9">
        <w:rPr>
          <w:rFonts w:asciiTheme="majorHAnsi" w:hAnsiTheme="majorHAnsi" w:cs="ComicSansMS-Bold"/>
          <w:bCs/>
          <w:color w:val="000000"/>
          <w:sz w:val="24"/>
          <w:szCs w:val="24"/>
        </w:rPr>
        <w:t xml:space="preserve"> which macrofossil, pollen or industrial particle each noodle and glitter color represents. </w:t>
      </w:r>
    </w:p>
    <w:p w:rsidR="00E231F9" w:rsidRPr="00E231F9" w:rsidRDefault="00E231F9" w:rsidP="00E231F9">
      <w:pPr>
        <w:pStyle w:val="ListParagraph"/>
        <w:numPr>
          <w:ilvl w:val="0"/>
          <w:numId w:val="3"/>
        </w:num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t>Record the amount of each type of particle found in the sediment sample on the sample portion of your team’s data sheet.</w:t>
      </w:r>
    </w:p>
    <w:p w:rsidR="00E231F9" w:rsidRPr="00E231F9" w:rsidRDefault="00E231F9" w:rsidP="00E231F9">
      <w:pPr>
        <w:pStyle w:val="ListParagraph"/>
        <w:numPr>
          <w:ilvl w:val="0"/>
          <w:numId w:val="3"/>
        </w:num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t>Compare the contents of your sample to the various levels of the actual core to determine which level of the core your sample represents.</w:t>
      </w:r>
    </w:p>
    <w:p w:rsidR="00E231F9" w:rsidRPr="00CE759A" w:rsidRDefault="00E231F9" w:rsidP="00CE759A">
      <w:pPr>
        <w:pStyle w:val="ListParagraph"/>
        <w:numPr>
          <w:ilvl w:val="0"/>
          <w:numId w:val="3"/>
        </w:numPr>
        <w:autoSpaceDE w:val="0"/>
        <w:autoSpaceDN w:val="0"/>
        <w:adjustRightInd w:val="0"/>
        <w:spacing w:after="0" w:line="240" w:lineRule="auto"/>
        <w:rPr>
          <w:rFonts w:asciiTheme="majorHAnsi" w:hAnsiTheme="majorHAnsi" w:cs="ComicSansMS-Bold"/>
          <w:bCs/>
          <w:color w:val="000000"/>
          <w:sz w:val="24"/>
          <w:szCs w:val="24"/>
        </w:rPr>
      </w:pPr>
      <w:r w:rsidRPr="00E231F9">
        <w:rPr>
          <w:rFonts w:asciiTheme="majorHAnsi" w:hAnsiTheme="majorHAnsi" w:cs="ComicSansMS-Bold"/>
          <w:bCs/>
          <w:color w:val="000000"/>
          <w:sz w:val="24"/>
          <w:szCs w:val="24"/>
        </w:rPr>
        <w:t>Clean up your area by returning materials to the baggi</w:t>
      </w:r>
      <w:r w:rsidR="00CE759A">
        <w:rPr>
          <w:rFonts w:asciiTheme="majorHAnsi" w:hAnsiTheme="majorHAnsi" w:cs="ComicSansMS-Bold"/>
          <w:bCs/>
          <w:color w:val="000000"/>
          <w:sz w:val="24"/>
          <w:szCs w:val="24"/>
        </w:rPr>
        <w:t>e and putting all supplies away and a</w:t>
      </w:r>
      <w:r w:rsidRPr="00CE759A">
        <w:rPr>
          <w:rFonts w:asciiTheme="majorHAnsi" w:hAnsiTheme="majorHAnsi" w:cs="ComicSansMS-Bold"/>
          <w:bCs/>
          <w:color w:val="000000"/>
          <w:sz w:val="24"/>
          <w:szCs w:val="24"/>
        </w:rPr>
        <w:t xml:space="preserve">nswer </w:t>
      </w:r>
      <w:r w:rsidR="00CE759A">
        <w:rPr>
          <w:rFonts w:asciiTheme="majorHAnsi" w:hAnsiTheme="majorHAnsi" w:cs="ComicSansMS-Bold"/>
          <w:bCs/>
          <w:color w:val="000000"/>
          <w:sz w:val="24"/>
          <w:szCs w:val="24"/>
        </w:rPr>
        <w:t xml:space="preserve">the </w:t>
      </w:r>
      <w:r w:rsidRPr="00CE759A">
        <w:rPr>
          <w:rFonts w:asciiTheme="majorHAnsi" w:hAnsiTheme="majorHAnsi" w:cs="ComicSansMS-Bold"/>
          <w:bCs/>
          <w:color w:val="000000"/>
          <w:sz w:val="24"/>
          <w:szCs w:val="24"/>
        </w:rPr>
        <w:t xml:space="preserve">analysis questions. </w:t>
      </w:r>
    </w:p>
    <w:p w:rsidR="00E231F9" w:rsidRDefault="00E231F9" w:rsidP="00E231F9">
      <w:pPr>
        <w:pStyle w:val="Default"/>
        <w:rPr>
          <w:rFonts w:asciiTheme="majorHAnsi" w:hAnsiTheme="majorHAnsi"/>
          <w:b/>
          <w:bCs/>
        </w:rPr>
      </w:pPr>
    </w:p>
    <w:p w:rsidR="00E76DB3" w:rsidRPr="00E76DB3" w:rsidRDefault="00E76DB3" w:rsidP="00E76DB3">
      <w:pPr>
        <w:pStyle w:val="Default"/>
        <w:jc w:val="center"/>
        <w:rPr>
          <w:rFonts w:asciiTheme="majorHAnsi" w:hAnsiTheme="majorHAnsi"/>
          <w:b/>
          <w:bCs/>
          <w:sz w:val="28"/>
          <w:szCs w:val="28"/>
        </w:rPr>
      </w:pPr>
      <w:r w:rsidRPr="00E76DB3">
        <w:rPr>
          <w:rFonts w:asciiTheme="majorHAnsi" w:hAnsiTheme="majorHAnsi"/>
          <w:b/>
          <w:bCs/>
          <w:sz w:val="28"/>
          <w:szCs w:val="28"/>
        </w:rPr>
        <w:t>Sediment Sample Data Table:</w:t>
      </w:r>
    </w:p>
    <w:p w:rsidR="00E76DB3" w:rsidRDefault="00E76DB3" w:rsidP="00E231F9">
      <w:pPr>
        <w:pStyle w:val="Default"/>
        <w:rPr>
          <w:rFonts w:asciiTheme="majorHAnsi" w:hAnsiTheme="majorHAnsi"/>
          <w:b/>
          <w:bCs/>
        </w:rPr>
      </w:pPr>
    </w:p>
    <w:p w:rsidR="00E76DB3" w:rsidRDefault="00E76DB3" w:rsidP="00E231F9">
      <w:pPr>
        <w:pStyle w:val="Default"/>
        <w:rPr>
          <w:rFonts w:asciiTheme="majorHAnsi" w:hAnsiTheme="majorHAnsi"/>
          <w:b/>
          <w:bCs/>
        </w:rPr>
      </w:pPr>
      <w:r>
        <w:rPr>
          <w:rFonts w:asciiTheme="majorHAnsi" w:hAnsiTheme="majorHAnsi"/>
          <w:b/>
          <w:bCs/>
        </w:rPr>
        <w:t xml:space="preserve">Sample #______________________________________  </w:t>
      </w:r>
    </w:p>
    <w:tbl>
      <w:tblPr>
        <w:tblStyle w:val="TableGrid"/>
        <w:tblW w:w="0" w:type="auto"/>
        <w:tblLayout w:type="fixed"/>
        <w:tblLook w:val="04A0"/>
      </w:tblPr>
      <w:tblGrid>
        <w:gridCol w:w="1818"/>
        <w:gridCol w:w="1800"/>
        <w:gridCol w:w="1116"/>
        <w:gridCol w:w="1764"/>
        <w:gridCol w:w="1710"/>
        <w:gridCol w:w="1260"/>
      </w:tblGrid>
      <w:tr w:rsidR="00CE759A" w:rsidRPr="00E76DB3" w:rsidTr="00CE759A">
        <w:tc>
          <w:tcPr>
            <w:tcW w:w="1818" w:type="dxa"/>
          </w:tcPr>
          <w:p w:rsidR="00CE759A" w:rsidRPr="00E76DB3" w:rsidRDefault="00CE759A" w:rsidP="00E231F9">
            <w:pPr>
              <w:autoSpaceDE w:val="0"/>
              <w:autoSpaceDN w:val="0"/>
              <w:adjustRightInd w:val="0"/>
              <w:rPr>
                <w:rFonts w:cstheme="minorHAnsi"/>
                <w:bCs/>
                <w:color w:val="000000"/>
                <w:sz w:val="24"/>
                <w:szCs w:val="24"/>
              </w:rPr>
            </w:pPr>
            <w:r w:rsidRPr="00E76DB3">
              <w:rPr>
                <w:rFonts w:cstheme="minorHAnsi"/>
                <w:bCs/>
                <w:color w:val="000000"/>
                <w:sz w:val="24"/>
                <w:szCs w:val="24"/>
              </w:rPr>
              <w:t>Macrofossil</w:t>
            </w:r>
          </w:p>
        </w:tc>
        <w:tc>
          <w:tcPr>
            <w:tcW w:w="1800" w:type="dxa"/>
          </w:tcPr>
          <w:p w:rsidR="00CE759A" w:rsidRPr="00E76DB3" w:rsidRDefault="00CE759A" w:rsidP="00E231F9">
            <w:pPr>
              <w:autoSpaceDE w:val="0"/>
              <w:autoSpaceDN w:val="0"/>
              <w:adjustRightInd w:val="0"/>
              <w:rPr>
                <w:rFonts w:cstheme="minorHAnsi"/>
                <w:bCs/>
                <w:color w:val="000000"/>
                <w:sz w:val="24"/>
                <w:szCs w:val="24"/>
              </w:rPr>
            </w:pPr>
            <w:r>
              <w:rPr>
                <w:rFonts w:cstheme="minorHAnsi"/>
                <w:bCs/>
                <w:color w:val="000000"/>
                <w:sz w:val="24"/>
                <w:szCs w:val="24"/>
              </w:rPr>
              <w:t>Noodle/Glitter Representative</w:t>
            </w:r>
          </w:p>
        </w:tc>
        <w:tc>
          <w:tcPr>
            <w:tcW w:w="1116" w:type="dxa"/>
          </w:tcPr>
          <w:p w:rsidR="00CE759A" w:rsidRPr="00E76DB3" w:rsidRDefault="00CE759A" w:rsidP="00E231F9">
            <w:pPr>
              <w:autoSpaceDE w:val="0"/>
              <w:autoSpaceDN w:val="0"/>
              <w:adjustRightInd w:val="0"/>
              <w:rPr>
                <w:rFonts w:cstheme="minorHAnsi"/>
                <w:bCs/>
                <w:color w:val="000000"/>
                <w:sz w:val="24"/>
                <w:szCs w:val="24"/>
              </w:rPr>
            </w:pPr>
            <w:r>
              <w:rPr>
                <w:rFonts w:cstheme="minorHAnsi"/>
                <w:bCs/>
                <w:color w:val="000000"/>
                <w:sz w:val="24"/>
                <w:szCs w:val="24"/>
              </w:rPr>
              <w:t># Found</w:t>
            </w:r>
          </w:p>
        </w:tc>
        <w:tc>
          <w:tcPr>
            <w:tcW w:w="1764" w:type="dxa"/>
          </w:tcPr>
          <w:p w:rsidR="00CE759A" w:rsidRPr="00E76DB3" w:rsidRDefault="00CE759A" w:rsidP="0067407F">
            <w:pPr>
              <w:autoSpaceDE w:val="0"/>
              <w:autoSpaceDN w:val="0"/>
              <w:adjustRightInd w:val="0"/>
              <w:rPr>
                <w:rFonts w:cstheme="minorHAnsi"/>
                <w:bCs/>
                <w:color w:val="000000"/>
                <w:sz w:val="24"/>
                <w:szCs w:val="24"/>
              </w:rPr>
            </w:pPr>
            <w:r w:rsidRPr="00E76DB3">
              <w:rPr>
                <w:rFonts w:cstheme="minorHAnsi"/>
                <w:bCs/>
                <w:color w:val="000000"/>
                <w:sz w:val="24"/>
                <w:szCs w:val="24"/>
              </w:rPr>
              <w:t>Macrofossil</w:t>
            </w:r>
          </w:p>
        </w:tc>
        <w:tc>
          <w:tcPr>
            <w:tcW w:w="1710" w:type="dxa"/>
          </w:tcPr>
          <w:p w:rsidR="00CE759A" w:rsidRPr="00E76DB3" w:rsidRDefault="00CE759A" w:rsidP="00E231F9">
            <w:pPr>
              <w:autoSpaceDE w:val="0"/>
              <w:autoSpaceDN w:val="0"/>
              <w:adjustRightInd w:val="0"/>
              <w:rPr>
                <w:rFonts w:cstheme="minorHAnsi"/>
                <w:bCs/>
                <w:color w:val="000000"/>
                <w:sz w:val="24"/>
                <w:szCs w:val="24"/>
              </w:rPr>
            </w:pPr>
            <w:r>
              <w:rPr>
                <w:rFonts w:cstheme="minorHAnsi"/>
                <w:bCs/>
                <w:color w:val="000000"/>
                <w:sz w:val="24"/>
                <w:szCs w:val="24"/>
              </w:rPr>
              <w:t>Noodle/Glitter Representative</w:t>
            </w:r>
          </w:p>
        </w:tc>
        <w:tc>
          <w:tcPr>
            <w:tcW w:w="1260" w:type="dxa"/>
          </w:tcPr>
          <w:p w:rsidR="00CE759A" w:rsidRPr="00E76DB3" w:rsidRDefault="00CE759A" w:rsidP="0067407F">
            <w:pPr>
              <w:autoSpaceDE w:val="0"/>
              <w:autoSpaceDN w:val="0"/>
              <w:adjustRightInd w:val="0"/>
              <w:rPr>
                <w:rFonts w:cstheme="minorHAnsi"/>
                <w:bCs/>
                <w:color w:val="000000"/>
                <w:sz w:val="24"/>
                <w:szCs w:val="24"/>
              </w:rPr>
            </w:pPr>
            <w:r>
              <w:rPr>
                <w:rFonts w:cstheme="minorHAnsi"/>
                <w:bCs/>
                <w:color w:val="000000"/>
                <w:sz w:val="24"/>
                <w:szCs w:val="24"/>
              </w:rPr>
              <w:t># Found</w:t>
            </w:r>
          </w:p>
        </w:tc>
      </w:tr>
      <w:tr w:rsidR="00CE759A" w:rsidRPr="00E76DB3" w:rsidTr="00CE759A">
        <w:tc>
          <w:tcPr>
            <w:tcW w:w="1818" w:type="dxa"/>
          </w:tcPr>
          <w:p w:rsidR="00CE759A" w:rsidRPr="00A033D5" w:rsidRDefault="00CE759A" w:rsidP="0067407F">
            <w:pPr>
              <w:rPr>
                <w:rFonts w:ascii="Calibri" w:eastAsia="Times New Roman" w:hAnsi="Calibri" w:cs="Calibri"/>
                <w:bCs/>
                <w:i/>
                <w:color w:val="000000"/>
              </w:rPr>
            </w:pPr>
            <w:proofErr w:type="spellStart"/>
            <w:r w:rsidRPr="000A7C1B">
              <w:rPr>
                <w:rFonts w:ascii="Calibri" w:eastAsia="Times New Roman" w:hAnsi="Calibri" w:cs="Calibri"/>
                <w:bCs/>
                <w:i/>
                <w:color w:val="000000"/>
              </w:rPr>
              <w:t>B</w:t>
            </w:r>
            <w:r w:rsidRPr="00A033D5">
              <w:rPr>
                <w:rFonts w:ascii="Calibri" w:eastAsia="Times New Roman" w:hAnsi="Calibri" w:cs="Calibri"/>
                <w:bCs/>
                <w:i/>
                <w:color w:val="000000"/>
              </w:rPr>
              <w:t>rasenia</w:t>
            </w:r>
            <w:proofErr w:type="spellEnd"/>
          </w:p>
          <w:p w:rsidR="00CE759A" w:rsidRPr="00A033D5" w:rsidRDefault="00CE759A" w:rsidP="0067407F">
            <w:pPr>
              <w:rPr>
                <w:i/>
              </w:rPr>
            </w:pPr>
            <w:proofErr w:type="spellStart"/>
            <w:r w:rsidRPr="00A033D5">
              <w:rPr>
                <w:rFonts w:ascii="Calibri" w:eastAsia="Times New Roman" w:hAnsi="Calibri" w:cs="Calibri"/>
                <w:bCs/>
                <w:i/>
                <w:color w:val="000000"/>
              </w:rPr>
              <w:t>schreberi</w:t>
            </w:r>
            <w:proofErr w:type="spellEnd"/>
          </w:p>
        </w:tc>
        <w:tc>
          <w:tcPr>
            <w:tcW w:w="1800" w:type="dxa"/>
          </w:tcPr>
          <w:p w:rsidR="00CE759A" w:rsidRPr="00E76DB3" w:rsidRDefault="00CE759A" w:rsidP="00E231F9">
            <w:pPr>
              <w:autoSpaceDE w:val="0"/>
              <w:autoSpaceDN w:val="0"/>
              <w:adjustRightInd w:val="0"/>
              <w:rPr>
                <w:rFonts w:cstheme="minorHAnsi"/>
                <w:bCs/>
                <w:color w:val="000000"/>
                <w:sz w:val="24"/>
                <w:szCs w:val="24"/>
              </w:rPr>
            </w:pPr>
          </w:p>
        </w:tc>
        <w:tc>
          <w:tcPr>
            <w:tcW w:w="1116" w:type="dxa"/>
          </w:tcPr>
          <w:p w:rsidR="00CE759A" w:rsidRPr="00E76DB3" w:rsidRDefault="00CE759A" w:rsidP="00E231F9">
            <w:pPr>
              <w:autoSpaceDE w:val="0"/>
              <w:autoSpaceDN w:val="0"/>
              <w:adjustRightInd w:val="0"/>
              <w:rPr>
                <w:rFonts w:cstheme="minorHAnsi"/>
                <w:bCs/>
                <w:color w:val="000000"/>
                <w:sz w:val="24"/>
                <w:szCs w:val="24"/>
              </w:rPr>
            </w:pPr>
          </w:p>
        </w:tc>
        <w:tc>
          <w:tcPr>
            <w:tcW w:w="1764" w:type="dxa"/>
          </w:tcPr>
          <w:p w:rsidR="00CE759A" w:rsidRPr="00A033D5" w:rsidRDefault="00CE759A"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Proserpinaca</w:t>
            </w:r>
            <w:proofErr w:type="spellEnd"/>
          </w:p>
          <w:p w:rsidR="00CE759A" w:rsidRPr="00A033D5" w:rsidRDefault="00CE759A" w:rsidP="0067407F">
            <w:pPr>
              <w:rPr>
                <w:i/>
              </w:rPr>
            </w:pPr>
            <w:proofErr w:type="spellStart"/>
            <w:r w:rsidRPr="00A033D5">
              <w:rPr>
                <w:rFonts w:ascii="Calibri" w:eastAsia="Times New Roman" w:hAnsi="Calibri" w:cs="Calibri"/>
                <w:bCs/>
                <w:i/>
                <w:color w:val="000000"/>
              </w:rPr>
              <w:t>Palustris</w:t>
            </w:r>
            <w:proofErr w:type="spellEnd"/>
            <w:r w:rsidRPr="00A033D5">
              <w:rPr>
                <w:rFonts w:ascii="Calibri" w:eastAsia="Times New Roman" w:hAnsi="Calibri" w:cs="Calibri"/>
                <w:bCs/>
                <w:i/>
                <w:color w:val="000000"/>
              </w:rPr>
              <w:t xml:space="preserve"> </w:t>
            </w:r>
          </w:p>
        </w:tc>
        <w:tc>
          <w:tcPr>
            <w:tcW w:w="1710" w:type="dxa"/>
          </w:tcPr>
          <w:p w:rsidR="00CE759A" w:rsidRPr="00E76DB3" w:rsidRDefault="00CE759A" w:rsidP="00E231F9">
            <w:pPr>
              <w:autoSpaceDE w:val="0"/>
              <w:autoSpaceDN w:val="0"/>
              <w:adjustRightInd w:val="0"/>
              <w:rPr>
                <w:rFonts w:cstheme="minorHAnsi"/>
                <w:bCs/>
                <w:color w:val="000000"/>
                <w:sz w:val="24"/>
                <w:szCs w:val="24"/>
              </w:rPr>
            </w:pPr>
          </w:p>
        </w:tc>
        <w:tc>
          <w:tcPr>
            <w:tcW w:w="1260" w:type="dxa"/>
          </w:tcPr>
          <w:p w:rsidR="00CE759A" w:rsidRPr="00E76DB3" w:rsidRDefault="00CE759A" w:rsidP="00E231F9">
            <w:pPr>
              <w:autoSpaceDE w:val="0"/>
              <w:autoSpaceDN w:val="0"/>
              <w:adjustRightInd w:val="0"/>
              <w:rPr>
                <w:rFonts w:cstheme="minorHAnsi"/>
                <w:bCs/>
                <w:color w:val="000000"/>
                <w:sz w:val="24"/>
                <w:szCs w:val="24"/>
              </w:rPr>
            </w:pPr>
          </w:p>
        </w:tc>
      </w:tr>
      <w:tr w:rsidR="00CE759A" w:rsidRPr="00E76DB3" w:rsidTr="00CE759A">
        <w:tc>
          <w:tcPr>
            <w:tcW w:w="1818" w:type="dxa"/>
          </w:tcPr>
          <w:p w:rsidR="00CE759A" w:rsidRPr="00A033D5" w:rsidRDefault="00CE759A" w:rsidP="0067407F">
            <w:pPr>
              <w:rPr>
                <w:i/>
              </w:rPr>
            </w:pPr>
            <w:proofErr w:type="spellStart"/>
            <w:r w:rsidRPr="000A7C1B">
              <w:rPr>
                <w:rFonts w:ascii="Calibri" w:eastAsia="Times New Roman" w:hAnsi="Calibri" w:cs="Calibri"/>
                <w:bCs/>
                <w:i/>
                <w:color w:val="000000"/>
              </w:rPr>
              <w:t>Cyperaceae-</w:t>
            </w:r>
            <w:r w:rsidRPr="00A033D5">
              <w:rPr>
                <w:rFonts w:ascii="Calibri" w:eastAsia="Times New Roman" w:hAnsi="Calibri" w:cs="Calibri"/>
                <w:bCs/>
                <w:i/>
                <w:color w:val="000000"/>
              </w:rPr>
              <w:t>trigonous</w:t>
            </w:r>
            <w:proofErr w:type="spellEnd"/>
          </w:p>
        </w:tc>
        <w:tc>
          <w:tcPr>
            <w:tcW w:w="1800" w:type="dxa"/>
          </w:tcPr>
          <w:p w:rsidR="00CE759A" w:rsidRPr="00E76DB3" w:rsidRDefault="00CE759A" w:rsidP="00E231F9">
            <w:pPr>
              <w:autoSpaceDE w:val="0"/>
              <w:autoSpaceDN w:val="0"/>
              <w:adjustRightInd w:val="0"/>
              <w:rPr>
                <w:rFonts w:cstheme="minorHAnsi"/>
                <w:bCs/>
                <w:color w:val="000000"/>
                <w:sz w:val="24"/>
                <w:szCs w:val="24"/>
              </w:rPr>
            </w:pPr>
          </w:p>
        </w:tc>
        <w:tc>
          <w:tcPr>
            <w:tcW w:w="1116" w:type="dxa"/>
          </w:tcPr>
          <w:p w:rsidR="00CE759A" w:rsidRPr="00E76DB3" w:rsidRDefault="00CE759A" w:rsidP="00E231F9">
            <w:pPr>
              <w:autoSpaceDE w:val="0"/>
              <w:autoSpaceDN w:val="0"/>
              <w:adjustRightInd w:val="0"/>
              <w:rPr>
                <w:rFonts w:cstheme="minorHAnsi"/>
                <w:bCs/>
                <w:color w:val="000000"/>
                <w:sz w:val="24"/>
                <w:szCs w:val="24"/>
              </w:rPr>
            </w:pPr>
          </w:p>
        </w:tc>
        <w:tc>
          <w:tcPr>
            <w:tcW w:w="1764" w:type="dxa"/>
          </w:tcPr>
          <w:p w:rsidR="00CE759A" w:rsidRPr="00A033D5" w:rsidRDefault="00CE759A" w:rsidP="0067407F">
            <w:pPr>
              <w:rPr>
                <w:rFonts w:ascii="Calibri" w:eastAsia="Times New Roman" w:hAnsi="Calibri" w:cs="Calibri"/>
                <w:bCs/>
                <w:color w:val="000000"/>
              </w:rPr>
            </w:pPr>
            <w:r w:rsidRPr="00A033D5">
              <w:rPr>
                <w:rFonts w:ascii="Calibri" w:eastAsia="Times New Roman" w:hAnsi="Calibri" w:cs="Calibri"/>
                <w:bCs/>
                <w:color w:val="000000"/>
              </w:rPr>
              <w:t>Quercus</w:t>
            </w:r>
            <w:r w:rsidRPr="000A7C1B">
              <w:rPr>
                <w:rFonts w:ascii="Calibri" w:eastAsia="Times New Roman" w:hAnsi="Calibri" w:cs="Calibri"/>
                <w:bCs/>
                <w:color w:val="000000"/>
              </w:rPr>
              <w:t xml:space="preserve"> </w:t>
            </w:r>
          </w:p>
          <w:p w:rsidR="00CE759A" w:rsidRPr="00A033D5" w:rsidRDefault="00CE759A" w:rsidP="0067407F">
            <w:pPr>
              <w:rPr>
                <w:i/>
              </w:rPr>
            </w:pPr>
            <w:r w:rsidRPr="00A033D5">
              <w:rPr>
                <w:rFonts w:ascii="Calibri" w:eastAsia="Times New Roman" w:hAnsi="Calibri" w:cs="Calibri"/>
                <w:bCs/>
                <w:color w:val="000000"/>
              </w:rPr>
              <w:t>leaf</w:t>
            </w:r>
          </w:p>
        </w:tc>
        <w:tc>
          <w:tcPr>
            <w:tcW w:w="1710" w:type="dxa"/>
          </w:tcPr>
          <w:p w:rsidR="00CE759A" w:rsidRPr="00E76DB3" w:rsidRDefault="00CE759A" w:rsidP="00E231F9">
            <w:pPr>
              <w:autoSpaceDE w:val="0"/>
              <w:autoSpaceDN w:val="0"/>
              <w:adjustRightInd w:val="0"/>
              <w:rPr>
                <w:rFonts w:cstheme="minorHAnsi"/>
                <w:bCs/>
                <w:color w:val="000000"/>
                <w:sz w:val="24"/>
                <w:szCs w:val="24"/>
              </w:rPr>
            </w:pPr>
          </w:p>
        </w:tc>
        <w:tc>
          <w:tcPr>
            <w:tcW w:w="1260" w:type="dxa"/>
          </w:tcPr>
          <w:p w:rsidR="00CE759A" w:rsidRPr="00E76DB3" w:rsidRDefault="00CE759A" w:rsidP="00E231F9">
            <w:pPr>
              <w:autoSpaceDE w:val="0"/>
              <w:autoSpaceDN w:val="0"/>
              <w:adjustRightInd w:val="0"/>
              <w:rPr>
                <w:rFonts w:cstheme="minorHAnsi"/>
                <w:bCs/>
                <w:color w:val="000000"/>
                <w:sz w:val="24"/>
                <w:szCs w:val="24"/>
              </w:rPr>
            </w:pPr>
          </w:p>
        </w:tc>
      </w:tr>
      <w:tr w:rsidR="00CE759A" w:rsidRPr="00E76DB3" w:rsidTr="00CE759A">
        <w:tc>
          <w:tcPr>
            <w:tcW w:w="1818" w:type="dxa"/>
          </w:tcPr>
          <w:p w:rsidR="00CE759A" w:rsidRPr="00A033D5" w:rsidRDefault="00CE759A" w:rsidP="0067407F">
            <w:pPr>
              <w:rPr>
                <w:i/>
              </w:rPr>
            </w:pPr>
            <w:proofErr w:type="spellStart"/>
            <w:r w:rsidRPr="00A033D5">
              <w:rPr>
                <w:rFonts w:ascii="Calibri" w:eastAsia="Times New Roman" w:hAnsi="Calibri" w:cs="Calibri"/>
                <w:bCs/>
                <w:i/>
                <w:color w:val="000000"/>
              </w:rPr>
              <w:t>Cephalanthus</w:t>
            </w:r>
            <w:proofErr w:type="spellEnd"/>
            <w:r w:rsidRPr="000A7C1B">
              <w:rPr>
                <w:rFonts w:ascii="Calibri" w:eastAsia="Times New Roman" w:hAnsi="Calibri" w:cs="Calibri"/>
                <w:bCs/>
                <w:i/>
                <w:color w:val="000000"/>
              </w:rPr>
              <w:t xml:space="preserve"> occidentalis</w:t>
            </w:r>
          </w:p>
        </w:tc>
        <w:tc>
          <w:tcPr>
            <w:tcW w:w="1800" w:type="dxa"/>
          </w:tcPr>
          <w:p w:rsidR="00CE759A" w:rsidRPr="00E76DB3" w:rsidRDefault="00CE759A" w:rsidP="00E231F9">
            <w:pPr>
              <w:autoSpaceDE w:val="0"/>
              <w:autoSpaceDN w:val="0"/>
              <w:adjustRightInd w:val="0"/>
              <w:rPr>
                <w:rFonts w:cstheme="minorHAnsi"/>
                <w:bCs/>
                <w:color w:val="000000"/>
                <w:sz w:val="24"/>
                <w:szCs w:val="24"/>
              </w:rPr>
            </w:pPr>
          </w:p>
        </w:tc>
        <w:tc>
          <w:tcPr>
            <w:tcW w:w="1116" w:type="dxa"/>
          </w:tcPr>
          <w:p w:rsidR="00CE759A" w:rsidRPr="00E76DB3" w:rsidRDefault="00CE759A" w:rsidP="00E231F9">
            <w:pPr>
              <w:autoSpaceDE w:val="0"/>
              <w:autoSpaceDN w:val="0"/>
              <w:adjustRightInd w:val="0"/>
              <w:rPr>
                <w:rFonts w:cstheme="minorHAnsi"/>
                <w:bCs/>
                <w:color w:val="000000"/>
                <w:sz w:val="24"/>
                <w:szCs w:val="24"/>
              </w:rPr>
            </w:pPr>
          </w:p>
        </w:tc>
        <w:tc>
          <w:tcPr>
            <w:tcW w:w="1764" w:type="dxa"/>
          </w:tcPr>
          <w:p w:rsidR="00CE759A" w:rsidRPr="00A033D5" w:rsidRDefault="00CE759A"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Scirpus</w:t>
            </w:r>
            <w:proofErr w:type="spellEnd"/>
            <w:r w:rsidRPr="00A033D5">
              <w:rPr>
                <w:rFonts w:ascii="Calibri" w:eastAsia="Times New Roman" w:hAnsi="Calibri" w:cs="Calibri"/>
                <w:bCs/>
                <w:i/>
                <w:color w:val="000000"/>
              </w:rPr>
              <w:t xml:space="preserve"> </w:t>
            </w:r>
          </w:p>
          <w:p w:rsidR="00CE759A" w:rsidRPr="00A033D5" w:rsidRDefault="00CE759A" w:rsidP="0067407F">
            <w:pPr>
              <w:rPr>
                <w:i/>
              </w:rPr>
            </w:pPr>
            <w:r w:rsidRPr="000A7C1B">
              <w:rPr>
                <w:rFonts w:ascii="Calibri" w:eastAsia="Times New Roman" w:hAnsi="Calibri" w:cs="Calibri"/>
                <w:bCs/>
                <w:i/>
                <w:color w:val="000000"/>
              </w:rPr>
              <w:t>sp.</w:t>
            </w:r>
          </w:p>
        </w:tc>
        <w:tc>
          <w:tcPr>
            <w:tcW w:w="1710" w:type="dxa"/>
          </w:tcPr>
          <w:p w:rsidR="00CE759A" w:rsidRPr="00E76DB3" w:rsidRDefault="00CE759A" w:rsidP="00E231F9">
            <w:pPr>
              <w:autoSpaceDE w:val="0"/>
              <w:autoSpaceDN w:val="0"/>
              <w:adjustRightInd w:val="0"/>
              <w:rPr>
                <w:rFonts w:cstheme="minorHAnsi"/>
                <w:bCs/>
                <w:color w:val="000000"/>
                <w:sz w:val="24"/>
                <w:szCs w:val="24"/>
              </w:rPr>
            </w:pPr>
          </w:p>
        </w:tc>
        <w:tc>
          <w:tcPr>
            <w:tcW w:w="1260" w:type="dxa"/>
          </w:tcPr>
          <w:p w:rsidR="00CE759A" w:rsidRPr="00E76DB3" w:rsidRDefault="00CE759A" w:rsidP="00E231F9">
            <w:pPr>
              <w:autoSpaceDE w:val="0"/>
              <w:autoSpaceDN w:val="0"/>
              <w:adjustRightInd w:val="0"/>
              <w:rPr>
                <w:rFonts w:cstheme="minorHAnsi"/>
                <w:bCs/>
                <w:color w:val="000000"/>
                <w:sz w:val="24"/>
                <w:szCs w:val="24"/>
              </w:rPr>
            </w:pPr>
          </w:p>
        </w:tc>
      </w:tr>
      <w:tr w:rsidR="00CE759A" w:rsidRPr="00E76DB3" w:rsidTr="00CE759A">
        <w:tc>
          <w:tcPr>
            <w:tcW w:w="1818" w:type="dxa"/>
          </w:tcPr>
          <w:p w:rsidR="00CE759A" w:rsidRPr="00A033D5" w:rsidRDefault="00CE759A"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Eleocharis</w:t>
            </w:r>
            <w:proofErr w:type="spellEnd"/>
            <w:r w:rsidRPr="000A7C1B">
              <w:rPr>
                <w:rFonts w:ascii="Calibri" w:eastAsia="Times New Roman" w:hAnsi="Calibri" w:cs="Calibri"/>
                <w:bCs/>
                <w:i/>
                <w:color w:val="000000"/>
              </w:rPr>
              <w:t xml:space="preserve"> </w:t>
            </w:r>
          </w:p>
          <w:p w:rsidR="00CE759A" w:rsidRPr="00A033D5" w:rsidRDefault="00CE759A" w:rsidP="0067407F">
            <w:pPr>
              <w:rPr>
                <w:i/>
              </w:rPr>
            </w:pPr>
            <w:r w:rsidRPr="00A033D5">
              <w:rPr>
                <w:rFonts w:ascii="Calibri" w:eastAsia="Times New Roman" w:hAnsi="Calibri" w:cs="Calibri"/>
                <w:bCs/>
                <w:i/>
                <w:color w:val="000000"/>
              </w:rPr>
              <w:t>sp</w:t>
            </w:r>
            <w:r w:rsidRPr="000A7C1B">
              <w:rPr>
                <w:rFonts w:ascii="Calibri" w:eastAsia="Times New Roman" w:hAnsi="Calibri" w:cs="Calibri"/>
                <w:bCs/>
                <w:i/>
                <w:color w:val="000000"/>
              </w:rPr>
              <w:t>.</w:t>
            </w:r>
          </w:p>
        </w:tc>
        <w:tc>
          <w:tcPr>
            <w:tcW w:w="1800" w:type="dxa"/>
          </w:tcPr>
          <w:p w:rsidR="00CE759A" w:rsidRPr="00E76DB3" w:rsidRDefault="00CE759A" w:rsidP="00E231F9">
            <w:pPr>
              <w:autoSpaceDE w:val="0"/>
              <w:autoSpaceDN w:val="0"/>
              <w:adjustRightInd w:val="0"/>
              <w:rPr>
                <w:rFonts w:cstheme="minorHAnsi"/>
                <w:bCs/>
                <w:color w:val="000000"/>
                <w:sz w:val="24"/>
                <w:szCs w:val="24"/>
              </w:rPr>
            </w:pPr>
          </w:p>
        </w:tc>
        <w:tc>
          <w:tcPr>
            <w:tcW w:w="1116" w:type="dxa"/>
          </w:tcPr>
          <w:p w:rsidR="00CE759A" w:rsidRPr="00E76DB3" w:rsidRDefault="00CE759A" w:rsidP="00E231F9">
            <w:pPr>
              <w:autoSpaceDE w:val="0"/>
              <w:autoSpaceDN w:val="0"/>
              <w:adjustRightInd w:val="0"/>
              <w:rPr>
                <w:rFonts w:cstheme="minorHAnsi"/>
                <w:bCs/>
                <w:color w:val="000000"/>
                <w:sz w:val="24"/>
                <w:szCs w:val="24"/>
              </w:rPr>
            </w:pPr>
          </w:p>
        </w:tc>
        <w:tc>
          <w:tcPr>
            <w:tcW w:w="1764" w:type="dxa"/>
          </w:tcPr>
          <w:p w:rsidR="00CE759A" w:rsidRPr="00A033D5" w:rsidRDefault="00CE759A" w:rsidP="0067407F">
            <w:pPr>
              <w:rPr>
                <w:rFonts w:ascii="Calibri" w:eastAsia="Times New Roman" w:hAnsi="Calibri" w:cs="Calibri"/>
                <w:bCs/>
                <w:i/>
                <w:color w:val="000000"/>
              </w:rPr>
            </w:pPr>
            <w:proofErr w:type="spellStart"/>
            <w:r w:rsidRPr="00A033D5">
              <w:rPr>
                <w:rFonts w:ascii="Calibri" w:eastAsia="Times New Roman" w:hAnsi="Calibri" w:cs="Calibri"/>
                <w:bCs/>
                <w:i/>
                <w:color w:val="000000"/>
              </w:rPr>
              <w:t>Typha</w:t>
            </w:r>
            <w:proofErr w:type="spellEnd"/>
          </w:p>
          <w:p w:rsidR="00CE759A" w:rsidRPr="00A033D5" w:rsidRDefault="00CE759A" w:rsidP="0067407F">
            <w:pPr>
              <w:rPr>
                <w:i/>
              </w:rPr>
            </w:pPr>
            <w:r w:rsidRPr="000A7C1B">
              <w:rPr>
                <w:rFonts w:ascii="Calibri" w:eastAsia="Times New Roman" w:hAnsi="Calibri" w:cs="Calibri"/>
                <w:bCs/>
                <w:i/>
                <w:color w:val="000000"/>
              </w:rPr>
              <w:t>sp.</w:t>
            </w:r>
          </w:p>
        </w:tc>
        <w:tc>
          <w:tcPr>
            <w:tcW w:w="1710" w:type="dxa"/>
          </w:tcPr>
          <w:p w:rsidR="00CE759A" w:rsidRPr="00E76DB3" w:rsidRDefault="00CE759A" w:rsidP="00E231F9">
            <w:pPr>
              <w:autoSpaceDE w:val="0"/>
              <w:autoSpaceDN w:val="0"/>
              <w:adjustRightInd w:val="0"/>
              <w:rPr>
                <w:rFonts w:cstheme="minorHAnsi"/>
                <w:bCs/>
                <w:color w:val="000000"/>
                <w:sz w:val="24"/>
                <w:szCs w:val="24"/>
              </w:rPr>
            </w:pPr>
          </w:p>
        </w:tc>
        <w:tc>
          <w:tcPr>
            <w:tcW w:w="1260" w:type="dxa"/>
          </w:tcPr>
          <w:p w:rsidR="00CE759A" w:rsidRPr="00E76DB3" w:rsidRDefault="00CE759A" w:rsidP="00E231F9">
            <w:pPr>
              <w:autoSpaceDE w:val="0"/>
              <w:autoSpaceDN w:val="0"/>
              <w:adjustRightInd w:val="0"/>
              <w:rPr>
                <w:rFonts w:cstheme="minorHAnsi"/>
                <w:bCs/>
                <w:color w:val="000000"/>
                <w:sz w:val="24"/>
                <w:szCs w:val="24"/>
              </w:rPr>
            </w:pPr>
          </w:p>
        </w:tc>
      </w:tr>
      <w:tr w:rsidR="00CE759A" w:rsidRPr="00E76DB3" w:rsidTr="00CE759A">
        <w:tc>
          <w:tcPr>
            <w:tcW w:w="1818" w:type="dxa"/>
          </w:tcPr>
          <w:p w:rsidR="00CE759A" w:rsidRPr="00A033D5" w:rsidRDefault="00CE759A" w:rsidP="0067407F">
            <w:pPr>
              <w:rPr>
                <w:rFonts w:ascii="Calibri" w:eastAsia="Times New Roman" w:hAnsi="Calibri" w:cs="Calibri"/>
                <w:bCs/>
                <w:i/>
                <w:color w:val="000000"/>
              </w:rPr>
            </w:pPr>
            <w:proofErr w:type="spellStart"/>
            <w:r w:rsidRPr="000A7C1B">
              <w:rPr>
                <w:rFonts w:ascii="Calibri" w:eastAsia="Times New Roman" w:hAnsi="Calibri" w:cs="Calibri"/>
                <w:bCs/>
                <w:i/>
                <w:color w:val="000000"/>
              </w:rPr>
              <w:t>Nuphar</w:t>
            </w:r>
            <w:proofErr w:type="spellEnd"/>
            <w:r w:rsidRPr="000A7C1B">
              <w:rPr>
                <w:rFonts w:ascii="Calibri" w:eastAsia="Times New Roman" w:hAnsi="Calibri" w:cs="Calibri"/>
                <w:bCs/>
                <w:i/>
                <w:color w:val="000000"/>
              </w:rPr>
              <w:t xml:space="preserve"> </w:t>
            </w:r>
          </w:p>
          <w:p w:rsidR="00CE759A" w:rsidRPr="00A033D5" w:rsidRDefault="00CE759A" w:rsidP="0067407F">
            <w:pPr>
              <w:rPr>
                <w:i/>
              </w:rPr>
            </w:pPr>
            <w:proofErr w:type="spellStart"/>
            <w:r w:rsidRPr="000A7C1B">
              <w:rPr>
                <w:rFonts w:ascii="Calibri" w:eastAsia="Times New Roman" w:hAnsi="Calibri" w:cs="Calibri"/>
                <w:bCs/>
                <w:i/>
                <w:color w:val="000000"/>
              </w:rPr>
              <w:t>advena</w:t>
            </w:r>
            <w:proofErr w:type="spellEnd"/>
          </w:p>
        </w:tc>
        <w:tc>
          <w:tcPr>
            <w:tcW w:w="1800" w:type="dxa"/>
          </w:tcPr>
          <w:p w:rsidR="00CE759A" w:rsidRPr="00E76DB3" w:rsidRDefault="00CE759A" w:rsidP="00E231F9">
            <w:pPr>
              <w:autoSpaceDE w:val="0"/>
              <w:autoSpaceDN w:val="0"/>
              <w:adjustRightInd w:val="0"/>
              <w:rPr>
                <w:rFonts w:cstheme="minorHAnsi"/>
                <w:bCs/>
                <w:color w:val="000000"/>
                <w:sz w:val="24"/>
                <w:szCs w:val="24"/>
              </w:rPr>
            </w:pPr>
          </w:p>
        </w:tc>
        <w:tc>
          <w:tcPr>
            <w:tcW w:w="1116" w:type="dxa"/>
          </w:tcPr>
          <w:p w:rsidR="00CE759A" w:rsidRPr="00E76DB3" w:rsidRDefault="00CE759A" w:rsidP="00E231F9">
            <w:pPr>
              <w:autoSpaceDE w:val="0"/>
              <w:autoSpaceDN w:val="0"/>
              <w:adjustRightInd w:val="0"/>
              <w:rPr>
                <w:rFonts w:cstheme="minorHAnsi"/>
                <w:bCs/>
                <w:color w:val="000000"/>
                <w:sz w:val="24"/>
                <w:szCs w:val="24"/>
              </w:rPr>
            </w:pPr>
          </w:p>
        </w:tc>
        <w:tc>
          <w:tcPr>
            <w:tcW w:w="1764" w:type="dxa"/>
          </w:tcPr>
          <w:p w:rsidR="00CE759A" w:rsidRDefault="00CE759A" w:rsidP="0067407F">
            <w:pPr>
              <w:rPr>
                <w:rFonts w:ascii="Calibri" w:eastAsia="Times New Roman" w:hAnsi="Calibri" w:cs="Calibri"/>
                <w:bCs/>
                <w:color w:val="000000"/>
              </w:rPr>
            </w:pPr>
            <w:r>
              <w:rPr>
                <w:rFonts w:ascii="Calibri" w:eastAsia="Times New Roman" w:hAnsi="Calibri" w:cs="Calibri"/>
                <w:bCs/>
                <w:color w:val="000000"/>
              </w:rPr>
              <w:t>Industrial</w:t>
            </w:r>
          </w:p>
          <w:p w:rsidR="00CE759A" w:rsidRPr="00A033D5" w:rsidRDefault="00CE759A" w:rsidP="0067407F">
            <w:r>
              <w:rPr>
                <w:rFonts w:ascii="Calibri" w:eastAsia="Times New Roman" w:hAnsi="Calibri" w:cs="Calibri"/>
                <w:bCs/>
                <w:color w:val="000000"/>
              </w:rPr>
              <w:t xml:space="preserve">particles </w:t>
            </w:r>
          </w:p>
        </w:tc>
        <w:tc>
          <w:tcPr>
            <w:tcW w:w="1710" w:type="dxa"/>
          </w:tcPr>
          <w:p w:rsidR="00CE759A" w:rsidRPr="00E76DB3" w:rsidRDefault="00CE759A" w:rsidP="00E231F9">
            <w:pPr>
              <w:autoSpaceDE w:val="0"/>
              <w:autoSpaceDN w:val="0"/>
              <w:adjustRightInd w:val="0"/>
              <w:rPr>
                <w:rFonts w:cstheme="minorHAnsi"/>
                <w:bCs/>
                <w:color w:val="000000"/>
                <w:sz w:val="24"/>
                <w:szCs w:val="24"/>
              </w:rPr>
            </w:pPr>
          </w:p>
        </w:tc>
        <w:tc>
          <w:tcPr>
            <w:tcW w:w="1260" w:type="dxa"/>
          </w:tcPr>
          <w:p w:rsidR="00CE759A" w:rsidRPr="00E76DB3" w:rsidRDefault="00CE759A" w:rsidP="00E231F9">
            <w:pPr>
              <w:autoSpaceDE w:val="0"/>
              <w:autoSpaceDN w:val="0"/>
              <w:adjustRightInd w:val="0"/>
              <w:rPr>
                <w:rFonts w:cstheme="minorHAnsi"/>
                <w:bCs/>
                <w:color w:val="000000"/>
                <w:sz w:val="24"/>
                <w:szCs w:val="24"/>
              </w:rPr>
            </w:pPr>
            <w:r>
              <w:rPr>
                <w:rFonts w:cstheme="minorHAnsi"/>
                <w:bCs/>
                <w:color w:val="000000"/>
                <w:sz w:val="24"/>
                <w:szCs w:val="24"/>
              </w:rPr>
              <w:t>Yes / No</w:t>
            </w:r>
          </w:p>
        </w:tc>
      </w:tr>
      <w:tr w:rsidR="00CE759A" w:rsidRPr="00E76DB3" w:rsidTr="00CE759A">
        <w:tc>
          <w:tcPr>
            <w:tcW w:w="1818" w:type="dxa"/>
          </w:tcPr>
          <w:p w:rsidR="00CE759A" w:rsidRPr="00A033D5" w:rsidRDefault="00CE759A" w:rsidP="0067407F">
            <w:pPr>
              <w:rPr>
                <w:i/>
              </w:rPr>
            </w:pPr>
            <w:proofErr w:type="spellStart"/>
            <w:r w:rsidRPr="00A033D5">
              <w:rPr>
                <w:rFonts w:ascii="Calibri" w:eastAsia="Times New Roman" w:hAnsi="Calibri" w:cs="Calibri"/>
                <w:bCs/>
                <w:i/>
                <w:color w:val="000000"/>
              </w:rPr>
              <w:t>Polygonum</w:t>
            </w:r>
            <w:proofErr w:type="spellEnd"/>
            <w:r w:rsidRPr="000A7C1B">
              <w:rPr>
                <w:rFonts w:ascii="Calibri" w:eastAsia="Times New Roman" w:hAnsi="Calibri" w:cs="Calibri"/>
                <w:bCs/>
                <w:i/>
                <w:color w:val="000000"/>
              </w:rPr>
              <w:t xml:space="preserve"> </w:t>
            </w:r>
            <w:proofErr w:type="spellStart"/>
            <w:r w:rsidRPr="00A033D5">
              <w:rPr>
                <w:rFonts w:ascii="Calibri" w:eastAsia="Times New Roman" w:hAnsi="Calibri" w:cs="Calibri"/>
                <w:bCs/>
                <w:i/>
                <w:color w:val="000000"/>
              </w:rPr>
              <w:t>hydropoperoides</w:t>
            </w:r>
            <w:proofErr w:type="spellEnd"/>
            <w:r w:rsidRPr="00A033D5">
              <w:rPr>
                <w:rFonts w:ascii="Calibri" w:eastAsia="Times New Roman" w:hAnsi="Calibri" w:cs="Calibri"/>
                <w:bCs/>
                <w:i/>
                <w:color w:val="000000"/>
              </w:rPr>
              <w:t xml:space="preserve"> </w:t>
            </w:r>
          </w:p>
        </w:tc>
        <w:tc>
          <w:tcPr>
            <w:tcW w:w="1800" w:type="dxa"/>
          </w:tcPr>
          <w:p w:rsidR="00CE759A" w:rsidRPr="00E76DB3" w:rsidRDefault="00CE759A" w:rsidP="00E231F9">
            <w:pPr>
              <w:autoSpaceDE w:val="0"/>
              <w:autoSpaceDN w:val="0"/>
              <w:adjustRightInd w:val="0"/>
              <w:rPr>
                <w:rFonts w:cstheme="minorHAnsi"/>
                <w:bCs/>
                <w:color w:val="000000"/>
                <w:sz w:val="24"/>
                <w:szCs w:val="24"/>
              </w:rPr>
            </w:pPr>
          </w:p>
        </w:tc>
        <w:tc>
          <w:tcPr>
            <w:tcW w:w="1116" w:type="dxa"/>
          </w:tcPr>
          <w:p w:rsidR="00CE759A" w:rsidRPr="00E76DB3" w:rsidRDefault="00CE759A" w:rsidP="00E231F9">
            <w:pPr>
              <w:autoSpaceDE w:val="0"/>
              <w:autoSpaceDN w:val="0"/>
              <w:adjustRightInd w:val="0"/>
              <w:rPr>
                <w:rFonts w:cstheme="minorHAnsi"/>
                <w:bCs/>
                <w:color w:val="000000"/>
                <w:sz w:val="24"/>
                <w:szCs w:val="24"/>
              </w:rPr>
            </w:pPr>
          </w:p>
        </w:tc>
        <w:tc>
          <w:tcPr>
            <w:tcW w:w="1764" w:type="dxa"/>
          </w:tcPr>
          <w:p w:rsidR="00CE759A" w:rsidRDefault="00CE759A" w:rsidP="0067407F">
            <w:pPr>
              <w:rPr>
                <w:rFonts w:ascii="Calibri" w:eastAsia="Times New Roman" w:hAnsi="Calibri" w:cs="Calibri"/>
                <w:color w:val="000000"/>
              </w:rPr>
            </w:pPr>
            <w:r w:rsidRPr="000A7C1B">
              <w:rPr>
                <w:rFonts w:ascii="Calibri" w:eastAsia="Times New Roman" w:hAnsi="Calibri" w:cs="Calibri"/>
                <w:color w:val="000000"/>
              </w:rPr>
              <w:t xml:space="preserve">Ambrosia </w:t>
            </w:r>
          </w:p>
          <w:p w:rsidR="00CE759A" w:rsidRPr="00A033D5" w:rsidRDefault="00CE759A" w:rsidP="0067407F">
            <w:pPr>
              <w:rPr>
                <w:rFonts w:ascii="Calibri" w:eastAsia="Times New Roman" w:hAnsi="Calibri" w:cs="Calibri"/>
                <w:bCs/>
                <w:color w:val="000000"/>
              </w:rPr>
            </w:pPr>
            <w:r>
              <w:rPr>
                <w:rFonts w:ascii="Calibri" w:eastAsia="Times New Roman" w:hAnsi="Calibri" w:cs="Calibri"/>
                <w:color w:val="000000"/>
              </w:rPr>
              <w:t>p</w:t>
            </w:r>
            <w:r w:rsidRPr="000A7C1B">
              <w:rPr>
                <w:rFonts w:ascii="Calibri" w:eastAsia="Times New Roman" w:hAnsi="Calibri" w:cs="Calibri"/>
                <w:color w:val="000000"/>
              </w:rPr>
              <w:t>ollen</w:t>
            </w:r>
          </w:p>
        </w:tc>
        <w:tc>
          <w:tcPr>
            <w:tcW w:w="1710" w:type="dxa"/>
          </w:tcPr>
          <w:p w:rsidR="00CE759A" w:rsidRPr="00E76DB3" w:rsidRDefault="00CE759A" w:rsidP="00E231F9">
            <w:pPr>
              <w:autoSpaceDE w:val="0"/>
              <w:autoSpaceDN w:val="0"/>
              <w:adjustRightInd w:val="0"/>
              <w:rPr>
                <w:rFonts w:cstheme="minorHAnsi"/>
                <w:bCs/>
                <w:color w:val="000000"/>
                <w:sz w:val="24"/>
                <w:szCs w:val="24"/>
              </w:rPr>
            </w:pPr>
          </w:p>
        </w:tc>
        <w:tc>
          <w:tcPr>
            <w:tcW w:w="1260" w:type="dxa"/>
          </w:tcPr>
          <w:p w:rsidR="00CE759A" w:rsidRPr="00E76DB3" w:rsidRDefault="00CE759A" w:rsidP="00E231F9">
            <w:pPr>
              <w:autoSpaceDE w:val="0"/>
              <w:autoSpaceDN w:val="0"/>
              <w:adjustRightInd w:val="0"/>
              <w:rPr>
                <w:rFonts w:cstheme="minorHAnsi"/>
                <w:bCs/>
                <w:color w:val="000000"/>
                <w:sz w:val="24"/>
                <w:szCs w:val="24"/>
              </w:rPr>
            </w:pPr>
            <w:r>
              <w:rPr>
                <w:rFonts w:cstheme="minorHAnsi"/>
                <w:bCs/>
                <w:color w:val="000000"/>
                <w:sz w:val="24"/>
                <w:szCs w:val="24"/>
              </w:rPr>
              <w:t>Yes / No</w:t>
            </w:r>
          </w:p>
        </w:tc>
      </w:tr>
    </w:tbl>
    <w:p w:rsidR="00E04E11" w:rsidRDefault="00E04E11" w:rsidP="001A1495">
      <w:pPr>
        <w:autoSpaceDE w:val="0"/>
        <w:autoSpaceDN w:val="0"/>
        <w:adjustRightInd w:val="0"/>
        <w:spacing w:after="0" w:line="240" w:lineRule="auto"/>
        <w:rPr>
          <w:rFonts w:asciiTheme="majorHAnsi" w:hAnsiTheme="majorHAnsi" w:cs="Times New Roman"/>
          <w:b/>
          <w:color w:val="000000"/>
          <w:sz w:val="24"/>
          <w:szCs w:val="24"/>
          <w:highlight w:val="yellow"/>
        </w:rPr>
      </w:pPr>
    </w:p>
    <w:p w:rsidR="001A1495" w:rsidRPr="001A1495" w:rsidRDefault="001A1495" w:rsidP="001A1495">
      <w:pPr>
        <w:autoSpaceDE w:val="0"/>
        <w:autoSpaceDN w:val="0"/>
        <w:adjustRightInd w:val="0"/>
        <w:spacing w:after="0" w:line="240" w:lineRule="auto"/>
        <w:rPr>
          <w:rFonts w:asciiTheme="majorHAnsi" w:hAnsiTheme="majorHAnsi" w:cs="Times New Roman"/>
          <w:b/>
          <w:color w:val="000000"/>
          <w:sz w:val="24"/>
          <w:szCs w:val="24"/>
          <w:highlight w:val="yellow"/>
        </w:rPr>
      </w:pPr>
    </w:p>
    <w:p w:rsidR="001A1495" w:rsidRPr="003E0EDC" w:rsidRDefault="001A1495" w:rsidP="001A1495">
      <w:pPr>
        <w:autoSpaceDE w:val="0"/>
        <w:autoSpaceDN w:val="0"/>
        <w:adjustRightInd w:val="0"/>
        <w:spacing w:after="0" w:line="240" w:lineRule="auto"/>
        <w:rPr>
          <w:rFonts w:asciiTheme="majorHAnsi" w:hAnsiTheme="majorHAnsi" w:cs="Times New Roman"/>
          <w:b/>
          <w:color w:val="000000"/>
          <w:sz w:val="24"/>
          <w:szCs w:val="24"/>
        </w:rPr>
      </w:pPr>
      <w:r w:rsidRPr="003E0EDC">
        <w:rPr>
          <w:rFonts w:asciiTheme="majorHAnsi" w:hAnsiTheme="majorHAnsi" w:cs="Times New Roman"/>
          <w:b/>
          <w:color w:val="000000"/>
          <w:sz w:val="24"/>
          <w:szCs w:val="24"/>
        </w:rPr>
        <w:t>Post Lab Questions:</w:t>
      </w:r>
    </w:p>
    <w:p w:rsidR="001A1495" w:rsidRPr="003E0EDC" w:rsidRDefault="00E04E11" w:rsidP="001A1495">
      <w:pPr>
        <w:pStyle w:val="ListParagraph"/>
        <w:numPr>
          <w:ilvl w:val="0"/>
          <w:numId w:val="5"/>
        </w:numPr>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According to your results, from what depth was your sample taken?</w:t>
      </w: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E04E11" w:rsidP="001A1495">
      <w:pPr>
        <w:pStyle w:val="ListParagraph"/>
        <w:numPr>
          <w:ilvl w:val="0"/>
          <w:numId w:val="5"/>
        </w:numPr>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How were you able to determine the depth identity of your sample?</w:t>
      </w: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E04E11" w:rsidP="001A1495">
      <w:pPr>
        <w:pStyle w:val="ListParagraph"/>
        <w:numPr>
          <w:ilvl w:val="0"/>
          <w:numId w:val="5"/>
        </w:numPr>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Compare the depth of your sample to the depth of the other samples of the class. Put the lab groups in order according the age of their samples from oldest to youngest.</w:t>
      </w:r>
    </w:p>
    <w:p w:rsidR="00E04E11" w:rsidRPr="003E0EDC" w:rsidRDefault="00E04E11" w:rsidP="00E04E11">
      <w:pPr>
        <w:pStyle w:val="ListParagraph"/>
        <w:autoSpaceDE w:val="0"/>
        <w:autoSpaceDN w:val="0"/>
        <w:adjustRightInd w:val="0"/>
        <w:spacing w:after="0" w:line="240" w:lineRule="auto"/>
        <w:rPr>
          <w:rFonts w:asciiTheme="majorHAnsi" w:hAnsiTheme="majorHAnsi" w:cs="Times New Roman"/>
          <w:bCs/>
          <w:color w:val="000000"/>
          <w:sz w:val="24"/>
          <w:szCs w:val="24"/>
        </w:rPr>
      </w:pPr>
    </w:p>
    <w:p w:rsidR="00E04E11" w:rsidRPr="003E0EDC" w:rsidRDefault="00E04E11" w:rsidP="00E04E11">
      <w:pPr>
        <w:pStyle w:val="ListParagraph"/>
        <w:numPr>
          <w:ilvl w:val="0"/>
          <w:numId w:val="7"/>
        </w:numPr>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Youngest Lab Group___________________________________________________________________</w:t>
      </w:r>
    </w:p>
    <w:p w:rsidR="00E04E11" w:rsidRPr="003E0EDC" w:rsidRDefault="00E04E11" w:rsidP="00E04E11">
      <w:pPr>
        <w:pStyle w:val="ListParagraph"/>
        <w:autoSpaceDE w:val="0"/>
        <w:autoSpaceDN w:val="0"/>
        <w:adjustRightInd w:val="0"/>
        <w:spacing w:after="0" w:line="240" w:lineRule="auto"/>
        <w:rPr>
          <w:rFonts w:asciiTheme="majorHAnsi" w:hAnsiTheme="majorHAnsi" w:cs="Times New Roman"/>
          <w:bCs/>
          <w:color w:val="000000"/>
          <w:sz w:val="24"/>
          <w:szCs w:val="24"/>
        </w:rPr>
      </w:pPr>
    </w:p>
    <w:p w:rsidR="00E04E11" w:rsidRPr="003E0EDC" w:rsidRDefault="00E04E11" w:rsidP="00E04E11">
      <w:pPr>
        <w:pStyle w:val="ListParagraph"/>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2. Lab Group _______________________________________________________________________________</w:t>
      </w: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E04E11" w:rsidRPr="003E0EDC" w:rsidRDefault="00E04E11" w:rsidP="00E04E11">
      <w:pPr>
        <w:pStyle w:val="ListParagraph"/>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3. Lab Group _______________________________________________________________________________</w:t>
      </w:r>
    </w:p>
    <w:p w:rsidR="00E04E11" w:rsidRPr="003E0EDC" w:rsidRDefault="00E04E11" w:rsidP="00E04E11">
      <w:pPr>
        <w:autoSpaceDE w:val="0"/>
        <w:autoSpaceDN w:val="0"/>
        <w:adjustRightInd w:val="0"/>
        <w:spacing w:after="0" w:line="240" w:lineRule="auto"/>
        <w:rPr>
          <w:rFonts w:asciiTheme="majorHAnsi" w:hAnsiTheme="majorHAnsi" w:cs="Times New Roman"/>
          <w:bCs/>
          <w:color w:val="000000"/>
          <w:sz w:val="24"/>
          <w:szCs w:val="24"/>
        </w:rPr>
      </w:pPr>
    </w:p>
    <w:p w:rsidR="00E04E11" w:rsidRPr="003E0EDC" w:rsidRDefault="00E04E11" w:rsidP="00E04E11">
      <w:pPr>
        <w:autoSpaceDE w:val="0"/>
        <w:autoSpaceDN w:val="0"/>
        <w:adjustRightInd w:val="0"/>
        <w:spacing w:after="0" w:line="240" w:lineRule="auto"/>
        <w:ind w:firstLine="720"/>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4. Lab Group _______________________________________________________________________________</w:t>
      </w: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E04E11" w:rsidRPr="003E0EDC" w:rsidRDefault="00E04E11" w:rsidP="00E04E11">
      <w:pPr>
        <w:pStyle w:val="ListParagraph"/>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5. Lab Group ______________________________________________________________________________</w:t>
      </w: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E04E11" w:rsidRPr="003E0EDC" w:rsidRDefault="00E04E11" w:rsidP="00E04E11">
      <w:pPr>
        <w:pStyle w:val="ListParagraph"/>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cs="Times New Roman"/>
          <w:bCs/>
          <w:color w:val="000000"/>
          <w:sz w:val="24"/>
          <w:szCs w:val="24"/>
        </w:rPr>
        <w:t>6. Lab Group ______________________________________________________________________________</w:t>
      </w:r>
    </w:p>
    <w:p w:rsidR="00E04E11" w:rsidRPr="003E0EDC" w:rsidRDefault="00E04E11" w:rsidP="00E04E11">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E04E11" w:rsidP="00114C7F">
      <w:pPr>
        <w:autoSpaceDE w:val="0"/>
        <w:autoSpaceDN w:val="0"/>
        <w:adjustRightInd w:val="0"/>
        <w:spacing w:after="0" w:line="240" w:lineRule="auto"/>
        <w:ind w:firstLine="720"/>
        <w:rPr>
          <w:rFonts w:asciiTheme="majorHAnsi" w:hAnsiTheme="majorHAnsi" w:cs="Times New Roman"/>
          <w:bCs/>
          <w:color w:val="000000"/>
          <w:sz w:val="24"/>
          <w:szCs w:val="24"/>
        </w:rPr>
      </w:pPr>
      <w:proofErr w:type="gramStart"/>
      <w:r w:rsidRPr="003E0EDC">
        <w:rPr>
          <w:rFonts w:asciiTheme="majorHAnsi" w:hAnsiTheme="majorHAnsi" w:cs="Times New Roman"/>
          <w:bCs/>
          <w:color w:val="000000"/>
          <w:sz w:val="24"/>
          <w:szCs w:val="24"/>
        </w:rPr>
        <w:t>7.Oldest</w:t>
      </w:r>
      <w:proofErr w:type="gramEnd"/>
      <w:r w:rsidRPr="003E0EDC">
        <w:rPr>
          <w:rFonts w:asciiTheme="majorHAnsi" w:hAnsiTheme="majorHAnsi" w:cs="Times New Roman"/>
          <w:bCs/>
          <w:color w:val="000000"/>
          <w:sz w:val="24"/>
          <w:szCs w:val="24"/>
        </w:rPr>
        <w:t>- Lab Group ______________________________________________________________________</w:t>
      </w:r>
      <w:bookmarkStart w:id="0" w:name="_GoBack"/>
      <w:bookmarkEnd w:id="0"/>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1A1495" w:rsidP="003E0EDC">
      <w:pPr>
        <w:pStyle w:val="ListParagraph"/>
        <w:numPr>
          <w:ilvl w:val="0"/>
          <w:numId w:val="5"/>
        </w:numPr>
        <w:autoSpaceDE w:val="0"/>
        <w:autoSpaceDN w:val="0"/>
        <w:adjustRightInd w:val="0"/>
        <w:spacing w:after="0" w:line="240" w:lineRule="auto"/>
        <w:rPr>
          <w:rFonts w:asciiTheme="majorHAnsi" w:hAnsiTheme="majorHAnsi"/>
          <w:sz w:val="24"/>
          <w:szCs w:val="24"/>
        </w:rPr>
      </w:pPr>
      <w:r w:rsidRPr="003E0EDC">
        <w:rPr>
          <w:rFonts w:asciiTheme="majorHAnsi" w:hAnsiTheme="majorHAnsi" w:cs="Times New Roman"/>
          <w:bCs/>
          <w:color w:val="000000"/>
          <w:sz w:val="24"/>
          <w:szCs w:val="24"/>
        </w:rPr>
        <w:t>How do you think that this is similar to the way scientists collect sediment cores from ocean and lake floors? How is it different?</w:t>
      </w:r>
      <w:r w:rsidRPr="003E0EDC">
        <w:rPr>
          <w:rFonts w:asciiTheme="majorHAnsi" w:hAnsiTheme="majorHAnsi"/>
          <w:sz w:val="24"/>
          <w:szCs w:val="24"/>
        </w:rPr>
        <w:t xml:space="preserve"> </w:t>
      </w:r>
    </w:p>
    <w:p w:rsidR="001A1495" w:rsidRPr="003E0EDC" w:rsidRDefault="001A1495" w:rsidP="001A1495">
      <w:pPr>
        <w:autoSpaceDE w:val="0"/>
        <w:autoSpaceDN w:val="0"/>
        <w:adjustRightInd w:val="0"/>
        <w:spacing w:after="0" w:line="240" w:lineRule="auto"/>
        <w:rPr>
          <w:rFonts w:asciiTheme="majorHAnsi" w:hAnsiTheme="majorHAnsi"/>
          <w:sz w:val="24"/>
          <w:szCs w:val="24"/>
        </w:rPr>
      </w:pPr>
    </w:p>
    <w:p w:rsidR="001A1495" w:rsidRPr="003E0EDC" w:rsidRDefault="001A1495" w:rsidP="001A1495">
      <w:pPr>
        <w:autoSpaceDE w:val="0"/>
        <w:autoSpaceDN w:val="0"/>
        <w:adjustRightInd w:val="0"/>
        <w:spacing w:after="0" w:line="240" w:lineRule="auto"/>
        <w:rPr>
          <w:rFonts w:asciiTheme="majorHAnsi" w:hAnsiTheme="majorHAnsi"/>
          <w:sz w:val="24"/>
          <w:szCs w:val="24"/>
        </w:rPr>
      </w:pPr>
    </w:p>
    <w:p w:rsidR="001A1495" w:rsidRPr="003E0EDC" w:rsidRDefault="001A1495" w:rsidP="001A1495">
      <w:pPr>
        <w:autoSpaceDE w:val="0"/>
        <w:autoSpaceDN w:val="0"/>
        <w:adjustRightInd w:val="0"/>
        <w:spacing w:after="0" w:line="240" w:lineRule="auto"/>
        <w:rPr>
          <w:rFonts w:asciiTheme="majorHAnsi" w:hAnsiTheme="majorHAnsi"/>
          <w:sz w:val="24"/>
          <w:szCs w:val="24"/>
        </w:rPr>
      </w:pPr>
    </w:p>
    <w:p w:rsidR="001A1495" w:rsidRPr="003E0EDC" w:rsidRDefault="001A1495" w:rsidP="001A1495">
      <w:pPr>
        <w:autoSpaceDE w:val="0"/>
        <w:autoSpaceDN w:val="0"/>
        <w:adjustRightInd w:val="0"/>
        <w:spacing w:after="0" w:line="240" w:lineRule="auto"/>
        <w:rPr>
          <w:rFonts w:asciiTheme="majorHAnsi" w:hAnsiTheme="majorHAnsi"/>
          <w:sz w:val="24"/>
          <w:szCs w:val="24"/>
        </w:rPr>
      </w:pPr>
    </w:p>
    <w:p w:rsidR="001A1495" w:rsidRPr="003E0EDC" w:rsidRDefault="001A1495" w:rsidP="003E0EDC">
      <w:pPr>
        <w:pStyle w:val="ListParagraph"/>
        <w:numPr>
          <w:ilvl w:val="0"/>
          <w:numId w:val="5"/>
        </w:numPr>
        <w:autoSpaceDE w:val="0"/>
        <w:autoSpaceDN w:val="0"/>
        <w:adjustRightInd w:val="0"/>
        <w:spacing w:after="0" w:line="240" w:lineRule="auto"/>
        <w:rPr>
          <w:rFonts w:asciiTheme="majorHAnsi" w:hAnsiTheme="majorHAnsi" w:cs="Arial"/>
          <w:bCs/>
          <w:color w:val="000000"/>
          <w:sz w:val="24"/>
          <w:szCs w:val="24"/>
        </w:rPr>
      </w:pPr>
      <w:r w:rsidRPr="003E0EDC">
        <w:rPr>
          <w:rFonts w:asciiTheme="majorHAnsi" w:hAnsiTheme="majorHAnsi" w:cs="Arial"/>
          <w:bCs/>
          <w:color w:val="000000"/>
          <w:sz w:val="24"/>
          <w:szCs w:val="24"/>
        </w:rPr>
        <w:t xml:space="preserve">Predict what plants would be growing in the pond today in the sediment. </w:t>
      </w:r>
    </w:p>
    <w:p w:rsidR="001A1495" w:rsidRPr="003E0EDC"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Arial"/>
          <w:bCs/>
          <w:color w:val="000000"/>
          <w:sz w:val="24"/>
          <w:szCs w:val="24"/>
        </w:rPr>
      </w:pPr>
    </w:p>
    <w:p w:rsidR="001A1495" w:rsidRPr="003E0EDC" w:rsidRDefault="001A1495" w:rsidP="003E0EDC">
      <w:pPr>
        <w:pStyle w:val="ListParagraph"/>
        <w:numPr>
          <w:ilvl w:val="0"/>
          <w:numId w:val="5"/>
        </w:numPr>
        <w:autoSpaceDE w:val="0"/>
        <w:autoSpaceDN w:val="0"/>
        <w:adjustRightInd w:val="0"/>
        <w:spacing w:after="0" w:line="240" w:lineRule="auto"/>
        <w:rPr>
          <w:rFonts w:asciiTheme="majorHAnsi" w:hAnsiTheme="majorHAnsi" w:cs="Times New Roman"/>
          <w:bCs/>
          <w:color w:val="000000"/>
          <w:sz w:val="24"/>
          <w:szCs w:val="24"/>
        </w:rPr>
      </w:pPr>
      <w:r w:rsidRPr="003E0EDC">
        <w:rPr>
          <w:rFonts w:asciiTheme="majorHAnsi" w:hAnsiTheme="majorHAnsi"/>
          <w:sz w:val="24"/>
          <w:szCs w:val="24"/>
        </w:rPr>
        <w:t>Why are some plants present today but not found in the sediment?</w:t>
      </w:r>
      <w:r w:rsidRPr="003E0EDC">
        <w:rPr>
          <w:rFonts w:asciiTheme="majorHAnsi" w:hAnsiTheme="majorHAnsi" w:cs="Times New Roman"/>
          <w:bCs/>
          <w:color w:val="000000"/>
          <w:sz w:val="24"/>
          <w:szCs w:val="24"/>
        </w:rPr>
        <w:t xml:space="preserve"> </w:t>
      </w: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3E0EDC" w:rsidRDefault="001A1495" w:rsidP="001A1495">
      <w:pPr>
        <w:autoSpaceDE w:val="0"/>
        <w:autoSpaceDN w:val="0"/>
        <w:adjustRightInd w:val="0"/>
        <w:spacing w:after="0" w:line="240" w:lineRule="auto"/>
        <w:rPr>
          <w:rFonts w:asciiTheme="majorHAnsi" w:hAnsiTheme="majorHAnsi" w:cs="Times New Roman"/>
          <w:bCs/>
          <w:color w:val="000000"/>
          <w:sz w:val="24"/>
          <w:szCs w:val="24"/>
        </w:rPr>
      </w:pPr>
    </w:p>
    <w:p w:rsidR="001A1495" w:rsidRPr="001A1495" w:rsidRDefault="001A1495" w:rsidP="001A1495">
      <w:pPr>
        <w:autoSpaceDE w:val="0"/>
        <w:autoSpaceDN w:val="0"/>
        <w:adjustRightInd w:val="0"/>
        <w:spacing w:after="0" w:line="240" w:lineRule="auto"/>
        <w:rPr>
          <w:rFonts w:asciiTheme="majorHAnsi" w:hAnsiTheme="majorHAnsi" w:cs="Times New Roman"/>
          <w:bCs/>
          <w:color w:val="000000"/>
          <w:sz w:val="24"/>
          <w:szCs w:val="24"/>
          <w:highlight w:val="yellow"/>
        </w:rPr>
      </w:pPr>
    </w:p>
    <w:p w:rsidR="001A1495" w:rsidRDefault="001A1495" w:rsidP="00E231F9">
      <w:pPr>
        <w:autoSpaceDE w:val="0"/>
        <w:autoSpaceDN w:val="0"/>
        <w:adjustRightInd w:val="0"/>
        <w:spacing w:after="0" w:line="240" w:lineRule="auto"/>
      </w:pPr>
    </w:p>
    <w:sectPr w:rsidR="001A1495" w:rsidSect="00CE759A">
      <w:type w:val="continuous"/>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ComicSansMS-Bold">
    <w:panose1 w:val="00000000000000000000"/>
    <w:charset w:val="00"/>
    <w:family w:val="swiss"/>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46406B"/>
    <w:multiLevelType w:val="hybridMultilevel"/>
    <w:tmpl w:val="3BCEC9C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10469D"/>
    <w:multiLevelType w:val="hybridMultilevel"/>
    <w:tmpl w:val="B894B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AE64A6"/>
    <w:multiLevelType w:val="hybridMultilevel"/>
    <w:tmpl w:val="F65014BC"/>
    <w:lvl w:ilvl="0" w:tplc="24E4B4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7AD2026"/>
    <w:multiLevelType w:val="hybridMultilevel"/>
    <w:tmpl w:val="FDDC9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4C8C5B7B"/>
    <w:multiLevelType w:val="hybridMultilevel"/>
    <w:tmpl w:val="481E28A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ED461D6"/>
    <w:multiLevelType w:val="hybridMultilevel"/>
    <w:tmpl w:val="EF1819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9402BA2"/>
    <w:multiLevelType w:val="hybridMultilevel"/>
    <w:tmpl w:val="B894B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5B44E2B"/>
    <w:multiLevelType w:val="hybridMultilevel"/>
    <w:tmpl w:val="CCA08F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E7D4FB7"/>
    <w:multiLevelType w:val="hybridMultilevel"/>
    <w:tmpl w:val="B894B8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7"/>
  </w:num>
  <w:num w:numId="4">
    <w:abstractNumId w:val="3"/>
  </w:num>
  <w:num w:numId="5">
    <w:abstractNumId w:val="0"/>
  </w:num>
  <w:num w:numId="6">
    <w:abstractNumId w:val="2"/>
  </w:num>
  <w:num w:numId="7">
    <w:abstractNumId w:val="4"/>
  </w:num>
  <w:num w:numId="8">
    <w:abstractNumId w:val="1"/>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E231F9"/>
    <w:rsid w:val="00032DAC"/>
    <w:rsid w:val="0004220E"/>
    <w:rsid w:val="00086A18"/>
    <w:rsid w:val="00114C7F"/>
    <w:rsid w:val="001155C2"/>
    <w:rsid w:val="001A1495"/>
    <w:rsid w:val="001F3EB5"/>
    <w:rsid w:val="002A2F29"/>
    <w:rsid w:val="00324E3F"/>
    <w:rsid w:val="003A3F54"/>
    <w:rsid w:val="003E0EDC"/>
    <w:rsid w:val="00424A30"/>
    <w:rsid w:val="00503B63"/>
    <w:rsid w:val="00786EEB"/>
    <w:rsid w:val="007E24B3"/>
    <w:rsid w:val="007F31DA"/>
    <w:rsid w:val="008471BA"/>
    <w:rsid w:val="008D1948"/>
    <w:rsid w:val="00920887"/>
    <w:rsid w:val="00CE0EB8"/>
    <w:rsid w:val="00CE294E"/>
    <w:rsid w:val="00CE759A"/>
    <w:rsid w:val="00E04E11"/>
    <w:rsid w:val="00E231F9"/>
    <w:rsid w:val="00E35DC8"/>
    <w:rsid w:val="00E76DB3"/>
    <w:rsid w:val="00ED46DB"/>
    <w:rsid w:val="00F37752"/>
    <w:rsid w:val="00F9015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1F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231F9"/>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E231F9"/>
    <w:pPr>
      <w:spacing w:after="0" w:line="240" w:lineRule="auto"/>
    </w:pPr>
  </w:style>
  <w:style w:type="table" w:styleId="TableGrid">
    <w:name w:val="Table Grid"/>
    <w:basedOn w:val="TableNormal"/>
    <w:uiPriority w:val="59"/>
    <w:rsid w:val="00E231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231F9"/>
    <w:pPr>
      <w:ind w:left="720"/>
      <w:contextualSpacing/>
    </w:pPr>
  </w:style>
  <w:style w:type="character" w:styleId="Hyperlink">
    <w:name w:val="Hyperlink"/>
    <w:basedOn w:val="DefaultParagraphFont"/>
    <w:uiPriority w:val="99"/>
    <w:unhideWhenUsed/>
    <w:rsid w:val="008D194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1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231F9"/>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E231F9"/>
    <w:pPr>
      <w:spacing w:after="0" w:line="240" w:lineRule="auto"/>
    </w:pPr>
  </w:style>
  <w:style w:type="table" w:styleId="TableGrid">
    <w:name w:val="Table Grid"/>
    <w:basedOn w:val="TableNormal"/>
    <w:uiPriority w:val="59"/>
    <w:rsid w:val="00E231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231F9"/>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hyperlink" Target="http://coolhub.imsa.edu/web/core-project/core2"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8</Pages>
  <Words>1398</Words>
  <Characters>7970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Katie Amatangelo</cp:lastModifiedBy>
  <cp:revision>6</cp:revision>
  <dcterms:created xsi:type="dcterms:W3CDTF">2012-03-09T15:32:00Z</dcterms:created>
  <dcterms:modified xsi:type="dcterms:W3CDTF">2012-03-13T19:16:00Z</dcterms:modified>
</cp:coreProperties>
</file>