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C" w:rsidRDefault="00725C5C" w:rsidP="004A0A94">
      <w:pPr>
        <w:ind w:hanging="139"/>
        <w:jc w:val="center"/>
        <w:rPr>
          <w:rFonts w:ascii="Calibri" w:eastAsia="Times New Roman" w:hAnsi="Calibri" w:cs="Calibri"/>
          <w:b/>
          <w:bCs/>
          <w:color w:val="131113"/>
          <w:sz w:val="32"/>
          <w:szCs w:val="3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 wp14:anchorId="6421374A" wp14:editId="6952EBA5">
            <wp:extent cx="497434" cy="573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n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4" cy="59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5A" w:rsidRPr="005F675A" w:rsidRDefault="005F675A" w:rsidP="004A0A94">
      <w:pPr>
        <w:ind w:hanging="139"/>
        <w:jc w:val="center"/>
        <w:rPr>
          <w:rFonts w:ascii="Calibri" w:eastAsia="Times New Roman" w:hAnsi="Calibri" w:cs="Calibri"/>
          <w:b/>
          <w:bCs/>
          <w:color w:val="131113"/>
          <w:sz w:val="16"/>
          <w:szCs w:val="16"/>
        </w:rPr>
      </w:pPr>
    </w:p>
    <w:p w:rsidR="004A0A94" w:rsidRPr="004A0A94" w:rsidRDefault="004A0A94" w:rsidP="004A0A94">
      <w:pPr>
        <w:ind w:hanging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A94">
        <w:rPr>
          <w:rFonts w:ascii="Calibri" w:eastAsia="Times New Roman" w:hAnsi="Calibri" w:cs="Calibri"/>
          <w:b/>
          <w:bCs/>
          <w:color w:val="131113"/>
          <w:sz w:val="32"/>
          <w:szCs w:val="32"/>
        </w:rPr>
        <w:t xml:space="preserve">Hiring </w:t>
      </w:r>
      <w:r w:rsidR="00D97514">
        <w:rPr>
          <w:rFonts w:ascii="Calibri" w:eastAsia="Times New Roman" w:hAnsi="Calibri" w:cs="Calibri"/>
          <w:b/>
          <w:bCs/>
          <w:color w:val="131113"/>
          <w:sz w:val="32"/>
          <w:szCs w:val="32"/>
        </w:rPr>
        <w:t xml:space="preserve">a </w:t>
      </w:r>
      <w:r w:rsidRPr="004A0A94">
        <w:rPr>
          <w:rFonts w:ascii="Calibri" w:eastAsia="Times New Roman" w:hAnsi="Calibri" w:cs="Calibri"/>
          <w:b/>
          <w:bCs/>
          <w:color w:val="131113"/>
          <w:sz w:val="32"/>
          <w:szCs w:val="32"/>
        </w:rPr>
        <w:t>Seasonal/Intermittent</w:t>
      </w:r>
      <w:r>
        <w:rPr>
          <w:rFonts w:ascii="Calibri" w:eastAsia="Times New Roman" w:hAnsi="Calibri" w:cs="Calibri"/>
          <w:b/>
          <w:bCs/>
          <w:color w:val="131113"/>
          <w:sz w:val="32"/>
          <w:szCs w:val="32"/>
        </w:rPr>
        <w:t xml:space="preserve"> Worker in</w:t>
      </w:r>
      <w:r w:rsidRPr="004A0A94">
        <w:rPr>
          <w:rFonts w:ascii="Calibri" w:eastAsia="Times New Roman" w:hAnsi="Calibri" w:cs="Calibri"/>
          <w:b/>
          <w:bCs/>
          <w:color w:val="131113"/>
          <w:sz w:val="32"/>
          <w:szCs w:val="32"/>
        </w:rPr>
        <w:t xml:space="preserve"> Workday</w:t>
      </w:r>
    </w:p>
    <w:p w:rsidR="004A0A94" w:rsidRDefault="004A0A94" w:rsidP="004A0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A94" w:rsidRPr="004A0A94" w:rsidRDefault="004A0A94" w:rsidP="004A0A94">
      <w:pPr>
        <w:rPr>
          <w:rFonts w:eastAsia="Times New Roman" w:cstheme="minorHAnsi"/>
          <w:b/>
          <w:sz w:val="28"/>
          <w:szCs w:val="28"/>
        </w:rPr>
      </w:pPr>
      <w:r w:rsidRPr="004A0A94">
        <w:rPr>
          <w:rFonts w:eastAsia="Times New Roman" w:cstheme="minorHAnsi"/>
          <w:b/>
          <w:sz w:val="28"/>
          <w:szCs w:val="28"/>
        </w:rPr>
        <w:t>Overview</w:t>
      </w:r>
    </w:p>
    <w:p w:rsidR="004A0A94" w:rsidRDefault="004A0A94" w:rsidP="004A0A94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Seasonal/Intermittent workers </w:t>
      </w:r>
      <w:proofErr w:type="gramStart"/>
      <w:r>
        <w:rPr>
          <w:rFonts w:eastAsia="Times New Roman" w:cstheme="minorHAnsi"/>
          <w:sz w:val="24"/>
          <w:szCs w:val="24"/>
        </w:rPr>
        <w:t>are hired</w:t>
      </w:r>
      <w:proofErr w:type="gramEnd"/>
      <w:r>
        <w:rPr>
          <w:rFonts w:eastAsia="Times New Roman" w:cstheme="minorHAnsi"/>
          <w:sz w:val="24"/>
          <w:szCs w:val="24"/>
        </w:rPr>
        <w:t xml:space="preserve"> in Workday. </w:t>
      </w:r>
      <w:r w:rsidR="00900D99">
        <w:rPr>
          <w:rFonts w:eastAsia="Times New Roman" w:cstheme="minorHAnsi"/>
          <w:sz w:val="24"/>
          <w:szCs w:val="24"/>
        </w:rPr>
        <w:t>Criteria for hiring in this job classification include:</w:t>
      </w:r>
    </w:p>
    <w:p w:rsidR="005F675A" w:rsidRDefault="005F675A" w:rsidP="004A0A94">
      <w:pPr>
        <w:rPr>
          <w:rFonts w:eastAsia="Times New Roman" w:cstheme="minorHAnsi"/>
          <w:sz w:val="24"/>
          <w:szCs w:val="24"/>
        </w:rPr>
      </w:pPr>
    </w:p>
    <w:p w:rsidR="00900D99" w:rsidRDefault="00900D99" w:rsidP="00FE3640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FE3640">
        <w:rPr>
          <w:rFonts w:eastAsia="Times New Roman" w:cstheme="minorHAnsi"/>
          <w:sz w:val="24"/>
          <w:szCs w:val="24"/>
        </w:rPr>
        <w:t>The person in this position will work less than six months on an annually recurring basis; or,</w:t>
      </w:r>
    </w:p>
    <w:p w:rsidR="005F675A" w:rsidRPr="005F675A" w:rsidRDefault="005F675A" w:rsidP="005F675A">
      <w:pPr>
        <w:ind w:left="360"/>
        <w:rPr>
          <w:rFonts w:eastAsia="Times New Roman" w:cstheme="minorHAnsi"/>
          <w:sz w:val="24"/>
          <w:szCs w:val="24"/>
        </w:rPr>
      </w:pPr>
    </w:p>
    <w:p w:rsidR="00900D99" w:rsidRDefault="00900D99" w:rsidP="00FE3640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FE3640">
        <w:rPr>
          <w:rFonts w:eastAsia="Times New Roman" w:cstheme="minorHAnsi"/>
          <w:sz w:val="24"/>
          <w:szCs w:val="24"/>
        </w:rPr>
        <w:t>The person in this position works a regular schedule of 12 hours/week or less for any number of months; or,</w:t>
      </w:r>
    </w:p>
    <w:p w:rsidR="005F675A" w:rsidRPr="005F675A" w:rsidRDefault="005F675A" w:rsidP="005F675A">
      <w:pPr>
        <w:ind w:left="360"/>
        <w:rPr>
          <w:rFonts w:eastAsia="Times New Roman" w:cstheme="minorHAnsi"/>
          <w:sz w:val="24"/>
          <w:szCs w:val="24"/>
        </w:rPr>
      </w:pPr>
    </w:p>
    <w:p w:rsidR="00900D99" w:rsidRPr="00FE3640" w:rsidRDefault="00900D99" w:rsidP="00FE3640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FE3640">
        <w:rPr>
          <w:rFonts w:eastAsia="Times New Roman" w:cstheme="minorHAnsi"/>
          <w:sz w:val="24"/>
          <w:szCs w:val="24"/>
        </w:rPr>
        <w:t xml:space="preserve">The person in this position does not have a regular schedule or works </w:t>
      </w:r>
      <w:r w:rsidR="00FE3640" w:rsidRPr="00FE3640">
        <w:rPr>
          <w:rFonts w:eastAsia="Times New Roman" w:cstheme="minorHAnsi"/>
          <w:sz w:val="24"/>
          <w:szCs w:val="24"/>
        </w:rPr>
        <w:t xml:space="preserve">a </w:t>
      </w:r>
      <w:r w:rsidRPr="00FE3640">
        <w:rPr>
          <w:rFonts w:eastAsia="Times New Roman" w:cstheme="minorHAnsi"/>
          <w:sz w:val="24"/>
          <w:szCs w:val="24"/>
        </w:rPr>
        <w:t>very part time</w:t>
      </w:r>
      <w:r w:rsidR="00FE3640" w:rsidRPr="00FE3640">
        <w:rPr>
          <w:rFonts w:eastAsia="Times New Roman" w:cstheme="minorHAnsi"/>
          <w:sz w:val="24"/>
          <w:szCs w:val="24"/>
        </w:rPr>
        <w:t xml:space="preserve"> schedule</w:t>
      </w:r>
      <w:r w:rsidRPr="00FE3640">
        <w:rPr>
          <w:rFonts w:eastAsia="Times New Roman" w:cstheme="minorHAnsi"/>
          <w:sz w:val="24"/>
          <w:szCs w:val="24"/>
        </w:rPr>
        <w:t xml:space="preserve"> on</w:t>
      </w:r>
      <w:r w:rsidR="00FE3640" w:rsidRPr="00FE3640">
        <w:rPr>
          <w:rFonts w:eastAsia="Times New Roman" w:cstheme="minorHAnsi"/>
          <w:sz w:val="24"/>
          <w:szCs w:val="24"/>
        </w:rPr>
        <w:t xml:space="preserve"> an as-needed basis.</w:t>
      </w:r>
    </w:p>
    <w:p w:rsidR="00900D99" w:rsidRDefault="00900D99" w:rsidP="004A0A94">
      <w:pPr>
        <w:rPr>
          <w:rFonts w:eastAsia="Times New Roman" w:cstheme="minorHAnsi"/>
          <w:sz w:val="24"/>
          <w:szCs w:val="24"/>
        </w:rPr>
      </w:pPr>
    </w:p>
    <w:p w:rsidR="004A0A94" w:rsidRDefault="004A0A94" w:rsidP="004A0A94">
      <w:pPr>
        <w:rPr>
          <w:rFonts w:eastAsia="Times New Roman" w:cstheme="minorHAnsi"/>
          <w:b/>
          <w:sz w:val="28"/>
          <w:szCs w:val="28"/>
        </w:rPr>
      </w:pPr>
      <w:r w:rsidRPr="004A0A94">
        <w:rPr>
          <w:rFonts w:eastAsia="Times New Roman" w:cstheme="minorHAnsi"/>
          <w:b/>
          <w:sz w:val="28"/>
          <w:szCs w:val="28"/>
        </w:rPr>
        <w:t>Hiring Process</w:t>
      </w:r>
      <w:r w:rsidR="0018513C">
        <w:rPr>
          <w:rFonts w:eastAsia="Times New Roman" w:cstheme="minorHAnsi"/>
          <w:b/>
          <w:sz w:val="28"/>
          <w:szCs w:val="28"/>
        </w:rPr>
        <w:t xml:space="preserve"> Guidelines</w:t>
      </w:r>
    </w:p>
    <w:p w:rsidR="00900D99" w:rsidRDefault="00900D99" w:rsidP="004A0A94">
      <w:pPr>
        <w:rPr>
          <w:rFonts w:ascii="Calibri" w:eastAsia="Times New Roman" w:hAnsi="Calibri" w:cs="Calibri"/>
          <w:bCs/>
          <w:color w:val="13111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complete the steps below when </w:t>
      </w:r>
      <w:r>
        <w:rPr>
          <w:rFonts w:ascii="Calibri" w:eastAsia="Times New Roman" w:hAnsi="Calibri" w:cs="Calibri"/>
          <w:bCs/>
          <w:color w:val="131113"/>
          <w:sz w:val="24"/>
          <w:szCs w:val="24"/>
        </w:rPr>
        <w:t>h</w:t>
      </w:r>
      <w:r w:rsidRPr="004A0A94">
        <w:rPr>
          <w:rFonts w:ascii="Calibri" w:eastAsia="Times New Roman" w:hAnsi="Calibri" w:cs="Calibri"/>
          <w:bCs/>
          <w:color w:val="131113"/>
          <w:sz w:val="24"/>
          <w:szCs w:val="24"/>
        </w:rPr>
        <w:t xml:space="preserve">iring, </w:t>
      </w:r>
      <w:r>
        <w:rPr>
          <w:rFonts w:ascii="Calibri" w:eastAsia="Times New Roman" w:hAnsi="Calibri" w:cs="Calibri"/>
          <w:bCs/>
          <w:color w:val="131113"/>
          <w:sz w:val="24"/>
          <w:szCs w:val="24"/>
        </w:rPr>
        <w:t>t</w:t>
      </w:r>
      <w:r w:rsidRPr="004A0A94">
        <w:rPr>
          <w:rFonts w:ascii="Calibri" w:eastAsia="Times New Roman" w:hAnsi="Calibri" w:cs="Calibri"/>
          <w:bCs/>
          <w:color w:val="131113"/>
          <w:sz w:val="24"/>
          <w:szCs w:val="24"/>
        </w:rPr>
        <w:t xml:space="preserve">erminating, and </w:t>
      </w:r>
      <w:r>
        <w:rPr>
          <w:rFonts w:ascii="Calibri" w:eastAsia="Times New Roman" w:hAnsi="Calibri" w:cs="Calibri"/>
          <w:bCs/>
          <w:color w:val="131113"/>
          <w:sz w:val="24"/>
          <w:szCs w:val="24"/>
        </w:rPr>
        <w:t>re-hiring workers in this job classification:</w:t>
      </w:r>
    </w:p>
    <w:p w:rsidR="005F675A" w:rsidRPr="00FE3640" w:rsidRDefault="005F675A" w:rsidP="004A0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A94" w:rsidRPr="00D97514" w:rsidRDefault="00E36591" w:rsidP="007B2012">
      <w:pPr>
        <w:pStyle w:val="ListParagraph"/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131113"/>
          <w:sz w:val="24"/>
          <w:szCs w:val="24"/>
        </w:rPr>
      </w:pPr>
      <w:hyperlink r:id="rId8" w:history="1">
        <w:r w:rsidR="004A0A94" w:rsidRPr="00D97514">
          <w:rPr>
            <w:rStyle w:val="Hyperlink"/>
            <w:rFonts w:ascii="Calibri" w:eastAsia="Times New Roman" w:hAnsi="Calibri" w:cs="Calibri"/>
            <w:sz w:val="24"/>
            <w:szCs w:val="24"/>
          </w:rPr>
          <w:t>Develop</w:t>
        </w:r>
        <w:r w:rsidR="0018513C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a</w:t>
        </w:r>
        <w:r w:rsidR="004A0A94" w:rsidRPr="00D97514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job description</w:t>
        </w:r>
      </w:hyperlink>
      <w:r w:rsidR="00D97514" w:rsidRPr="00D97514">
        <w:rPr>
          <w:rFonts w:ascii="Calibri" w:eastAsia="Times New Roman" w:hAnsi="Calibri" w:cs="Calibri"/>
          <w:color w:val="000000"/>
          <w:sz w:val="24"/>
          <w:szCs w:val="24"/>
        </w:rPr>
        <w:t xml:space="preserve"> for this position and forward </w:t>
      </w:r>
      <w:r w:rsidR="0018513C">
        <w:rPr>
          <w:rFonts w:ascii="Calibri" w:eastAsia="Times New Roman" w:hAnsi="Calibri" w:cs="Calibri"/>
          <w:color w:val="000000"/>
          <w:sz w:val="24"/>
          <w:szCs w:val="24"/>
        </w:rPr>
        <w:t xml:space="preserve">it </w:t>
      </w:r>
      <w:r w:rsidR="00D97514" w:rsidRPr="00D97514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="00D97514">
        <w:rPr>
          <w:rFonts w:ascii="Calibri" w:eastAsia="Times New Roman" w:hAnsi="Calibri" w:cs="Calibri"/>
          <w:color w:val="000000"/>
          <w:sz w:val="24"/>
          <w:szCs w:val="24"/>
        </w:rPr>
        <w:t>University HR-</w:t>
      </w:r>
      <w:r w:rsidR="00D97514" w:rsidRPr="00D97514">
        <w:rPr>
          <w:rFonts w:ascii="Calibri" w:eastAsia="Times New Roman" w:hAnsi="Calibri" w:cs="Calibri"/>
          <w:color w:val="000000"/>
          <w:sz w:val="24"/>
          <w:szCs w:val="24"/>
        </w:rPr>
        <w:t xml:space="preserve">Compensation Services for </w:t>
      </w:r>
      <w:r w:rsidR="004A0A94" w:rsidRPr="00D97514">
        <w:rPr>
          <w:rFonts w:ascii="Calibri" w:eastAsia="Times New Roman" w:hAnsi="Calibri" w:cs="Calibri"/>
          <w:color w:val="000000"/>
          <w:sz w:val="24"/>
          <w:szCs w:val="24"/>
        </w:rPr>
        <w:t>grad</w:t>
      </w:r>
      <w:r w:rsidR="00D97514" w:rsidRPr="00D97514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="0018513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97514" w:rsidRPr="00D97514" w:rsidRDefault="00D97514" w:rsidP="00D97514">
      <w:pPr>
        <w:ind w:left="450"/>
        <w:textAlignment w:val="baseline"/>
        <w:rPr>
          <w:rFonts w:ascii="Noto Sans Symbols" w:eastAsia="Times New Roman" w:hAnsi="Noto Sans Symbols" w:cs="Times New Roman"/>
          <w:color w:val="131113"/>
          <w:sz w:val="24"/>
          <w:szCs w:val="24"/>
        </w:rPr>
      </w:pPr>
    </w:p>
    <w:p w:rsidR="004A0A94" w:rsidRPr="004A0A94" w:rsidRDefault="0018513C" w:rsidP="004A0A94">
      <w:pPr>
        <w:pStyle w:val="ListParagraph"/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b/>
          <w:bCs/>
          <w:color w:val="131113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the </w:t>
      </w:r>
      <w:hyperlink r:id="rId9" w:history="1">
        <w:r w:rsidR="004A0A94" w:rsidRPr="0018513C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Create </w:t>
        </w:r>
        <w:r w:rsidRPr="0018513C">
          <w:rPr>
            <w:rStyle w:val="Hyperlink"/>
            <w:rFonts w:ascii="Calibri" w:eastAsia="Times New Roman" w:hAnsi="Calibri" w:cs="Calibri"/>
            <w:sz w:val="24"/>
            <w:szCs w:val="24"/>
          </w:rPr>
          <w:t>P</w:t>
        </w:r>
        <w:r w:rsidR="004A0A94" w:rsidRPr="0018513C">
          <w:rPr>
            <w:rStyle w:val="Hyperlink"/>
            <w:rFonts w:ascii="Calibri" w:eastAsia="Times New Roman" w:hAnsi="Calibri" w:cs="Calibri"/>
            <w:sz w:val="24"/>
            <w:szCs w:val="24"/>
          </w:rPr>
          <w:t>osition</w:t>
        </w:r>
      </w:hyperlink>
      <w:r w:rsidR="004A0A94" w:rsidRPr="004A0A94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hyperlink r:id="rId10" w:history="1">
        <w:r w:rsidRPr="0018513C">
          <w:rPr>
            <w:rStyle w:val="Hyperlink"/>
            <w:rFonts w:ascii="Calibri" w:eastAsia="Times New Roman" w:hAnsi="Calibri" w:cs="Calibri"/>
            <w:sz w:val="24"/>
            <w:szCs w:val="24"/>
          </w:rPr>
          <w:t>Create Job R</w:t>
        </w:r>
        <w:r w:rsidR="004A0A94" w:rsidRPr="0018513C">
          <w:rPr>
            <w:rStyle w:val="Hyperlink"/>
            <w:rFonts w:ascii="Calibri" w:eastAsia="Times New Roman" w:hAnsi="Calibri" w:cs="Calibri"/>
            <w:sz w:val="24"/>
            <w:szCs w:val="24"/>
          </w:rPr>
          <w:t>equisition</w:t>
        </w:r>
      </w:hyperlink>
      <w:r w:rsidR="004A0A94" w:rsidRPr="004A0A9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business processes </w:t>
      </w:r>
      <w:r w:rsidR="004A0A94" w:rsidRPr="004A0A94">
        <w:rPr>
          <w:rFonts w:ascii="Calibri" w:eastAsia="Times New Roman" w:hAnsi="Calibri" w:cs="Calibri"/>
          <w:color w:val="000000"/>
          <w:sz w:val="24"/>
          <w:szCs w:val="24"/>
        </w:rPr>
        <w:t xml:space="preserve">in Workday using the </w:t>
      </w:r>
      <w:r w:rsidR="004A0A94" w:rsidRPr="0018513C">
        <w:rPr>
          <w:rFonts w:ascii="Calibri" w:eastAsia="Times New Roman" w:hAnsi="Calibri" w:cs="Calibri"/>
          <w:b/>
          <w:color w:val="000000"/>
          <w:sz w:val="24"/>
          <w:szCs w:val="24"/>
        </w:rPr>
        <w:t>Seasonal/Intermittent</w:t>
      </w:r>
      <w:r w:rsidR="004A0A94" w:rsidRPr="004A0A94">
        <w:rPr>
          <w:rFonts w:ascii="Calibri" w:eastAsia="Times New Roman" w:hAnsi="Calibri" w:cs="Calibri"/>
          <w:color w:val="000000"/>
          <w:sz w:val="24"/>
          <w:szCs w:val="24"/>
        </w:rPr>
        <w:t xml:space="preserve"> sub-type. </w:t>
      </w:r>
      <w:r w:rsidR="004A0A94" w:rsidRPr="004A0A94">
        <w:rPr>
          <w:rFonts w:ascii="Calibri" w:eastAsia="Times New Roman" w:hAnsi="Calibri" w:cs="Calibri"/>
          <w:color w:val="131113"/>
          <w:sz w:val="24"/>
          <w:szCs w:val="24"/>
        </w:rPr>
        <w:t>Enter end employment date of the work need for this cycle to hire.</w:t>
      </w:r>
    </w:p>
    <w:p w:rsidR="004A0A94" w:rsidRPr="0018513C" w:rsidRDefault="004A0A94" w:rsidP="004A0A94">
      <w:pPr>
        <w:textAlignment w:val="baseline"/>
        <w:rPr>
          <w:rFonts w:ascii="Noto Sans Symbols" w:eastAsia="Times New Roman" w:hAnsi="Noto Sans Symbols" w:cs="Times New Roman"/>
          <w:bCs/>
          <w:color w:val="131113"/>
          <w:sz w:val="24"/>
          <w:szCs w:val="24"/>
        </w:rPr>
      </w:pPr>
    </w:p>
    <w:p w:rsidR="004A0A94" w:rsidRPr="004A0A94" w:rsidRDefault="004A0A94" w:rsidP="004A0A94">
      <w:pPr>
        <w:pStyle w:val="ListParagraph"/>
        <w:numPr>
          <w:ilvl w:val="0"/>
          <w:numId w:val="4"/>
        </w:numPr>
        <w:spacing w:before="2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4A0A94">
        <w:rPr>
          <w:rFonts w:ascii="Calibri" w:eastAsia="Times New Roman" w:hAnsi="Calibri" w:cs="Calibri"/>
          <w:color w:val="131113"/>
          <w:sz w:val="24"/>
          <w:szCs w:val="24"/>
        </w:rPr>
        <w:t>Terminate employment at the end of each work cycle for recurring employees.</w:t>
      </w:r>
    </w:p>
    <w:p w:rsidR="004A0A94" w:rsidRPr="004A0A94" w:rsidRDefault="004A0A94" w:rsidP="004A0A94">
      <w:pPr>
        <w:spacing w:before="2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4A0A94" w:rsidRPr="0018513C" w:rsidRDefault="004A0A94" w:rsidP="004A0A94">
      <w:pPr>
        <w:pStyle w:val="ListParagraph"/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b/>
          <w:bCs/>
          <w:color w:val="131113"/>
          <w:sz w:val="24"/>
          <w:szCs w:val="24"/>
        </w:rPr>
      </w:pPr>
      <w:r w:rsidRPr="004A0A94">
        <w:rPr>
          <w:rFonts w:ascii="Calibri" w:eastAsia="Times New Roman" w:hAnsi="Calibri" w:cs="Calibri"/>
          <w:color w:val="131113"/>
          <w:sz w:val="24"/>
          <w:szCs w:val="24"/>
        </w:rPr>
        <w:t xml:space="preserve">If former employee returns for </w:t>
      </w:r>
      <w:r w:rsidR="00FE3640">
        <w:rPr>
          <w:rFonts w:ascii="Calibri" w:eastAsia="Times New Roman" w:hAnsi="Calibri" w:cs="Calibri"/>
          <w:color w:val="131113"/>
          <w:sz w:val="24"/>
          <w:szCs w:val="24"/>
        </w:rPr>
        <w:t xml:space="preserve">next 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 xml:space="preserve">work </w:t>
      </w:r>
      <w:r w:rsidRPr="004A0A94">
        <w:rPr>
          <w:rFonts w:ascii="Calibri" w:eastAsia="Times New Roman" w:hAnsi="Calibri" w:cs="Calibri"/>
          <w:color w:val="131113"/>
          <w:sz w:val="24"/>
          <w:szCs w:val="24"/>
        </w:rPr>
        <w:t>cycle, no new recruitment process is required:</w:t>
      </w:r>
    </w:p>
    <w:p w:rsidR="0018513C" w:rsidRPr="0018513C" w:rsidRDefault="0018513C" w:rsidP="0018513C">
      <w:pPr>
        <w:textAlignment w:val="baseline"/>
        <w:rPr>
          <w:rFonts w:ascii="Noto Sans Symbols" w:eastAsia="Times New Roman" w:hAnsi="Noto Sans Symbols" w:cs="Times New Roman"/>
          <w:b/>
          <w:bCs/>
          <w:color w:val="131113"/>
          <w:sz w:val="24"/>
          <w:szCs w:val="24"/>
        </w:rPr>
      </w:pPr>
    </w:p>
    <w:p w:rsidR="004A0A94" w:rsidRPr="0018513C" w:rsidRDefault="004A0A94" w:rsidP="004A0A94">
      <w:pPr>
        <w:pStyle w:val="ListParagraph"/>
        <w:numPr>
          <w:ilvl w:val="0"/>
          <w:numId w:val="5"/>
        </w:numPr>
        <w:ind w:left="1170" w:firstLine="0"/>
        <w:textAlignment w:val="baseline"/>
        <w:rPr>
          <w:rFonts w:ascii="Courier New" w:eastAsia="Times New Roman" w:hAnsi="Courier New" w:cs="Courier New"/>
          <w:color w:val="131113"/>
          <w:sz w:val="24"/>
          <w:szCs w:val="24"/>
        </w:rPr>
      </w:pPr>
      <w:r w:rsidRPr="004A0A94">
        <w:rPr>
          <w:rFonts w:ascii="Calibri" w:eastAsia="Times New Roman" w:hAnsi="Calibri" w:cs="Calibri"/>
          <w:color w:val="131113"/>
          <w:sz w:val="24"/>
          <w:szCs w:val="24"/>
        </w:rPr>
        <w:t xml:space="preserve">Use reason code </w:t>
      </w:r>
      <w:r w:rsidRPr="004A0A9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Rehire/Reactivate Seasonal Employee</w:t>
      </w:r>
      <w:r w:rsidRPr="004A0A94">
        <w:rPr>
          <w:rFonts w:ascii="Calibri" w:eastAsia="Times New Roman" w:hAnsi="Calibri" w:cs="Calibri"/>
          <w:color w:val="131113"/>
          <w:sz w:val="24"/>
          <w:szCs w:val="24"/>
        </w:rPr>
        <w:t xml:space="preserve"> to initiate and approve, indicating reactivation</w:t>
      </w:r>
      <w:r w:rsidR="0018513C">
        <w:rPr>
          <w:rFonts w:ascii="Calibri" w:eastAsia="Times New Roman" w:hAnsi="Calibri" w:cs="Calibri"/>
          <w:color w:val="131113"/>
          <w:sz w:val="24"/>
          <w:szCs w:val="24"/>
        </w:rPr>
        <w:t xml:space="preserve"> of the former incumbent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>.</w:t>
      </w:r>
    </w:p>
    <w:p w:rsidR="0018513C" w:rsidRPr="0018513C" w:rsidRDefault="0018513C" w:rsidP="0018513C">
      <w:pPr>
        <w:ind w:left="1170"/>
        <w:textAlignment w:val="baseline"/>
        <w:rPr>
          <w:rFonts w:ascii="Courier New" w:eastAsia="Times New Roman" w:hAnsi="Courier New" w:cs="Courier New"/>
          <w:color w:val="131113"/>
          <w:sz w:val="24"/>
          <w:szCs w:val="24"/>
        </w:rPr>
      </w:pPr>
    </w:p>
    <w:p w:rsidR="004A0A94" w:rsidRPr="0018513C" w:rsidRDefault="004A0A94" w:rsidP="004A0A94">
      <w:pPr>
        <w:pStyle w:val="ListParagraph"/>
        <w:numPr>
          <w:ilvl w:val="0"/>
          <w:numId w:val="5"/>
        </w:numPr>
        <w:ind w:left="1170" w:firstLine="0"/>
        <w:textAlignment w:val="baseline"/>
        <w:rPr>
          <w:rFonts w:ascii="Courier New" w:eastAsia="Times New Roman" w:hAnsi="Courier New" w:cs="Courier New"/>
          <w:color w:val="131113"/>
          <w:sz w:val="24"/>
          <w:szCs w:val="24"/>
        </w:rPr>
      </w:pPr>
      <w:r w:rsidRPr="004A0A94">
        <w:rPr>
          <w:rFonts w:ascii="Calibri" w:eastAsia="Times New Roman" w:hAnsi="Calibri" w:cs="Calibri"/>
          <w:color w:val="131113"/>
          <w:sz w:val="24"/>
          <w:szCs w:val="24"/>
        </w:rPr>
        <w:t xml:space="preserve">Employee 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 xml:space="preserve">is </w:t>
      </w:r>
      <w:r w:rsidRPr="004A0A94">
        <w:rPr>
          <w:rFonts w:ascii="Calibri" w:eastAsia="Times New Roman" w:hAnsi="Calibri" w:cs="Calibri"/>
          <w:color w:val="131113"/>
          <w:sz w:val="24"/>
          <w:szCs w:val="24"/>
        </w:rPr>
        <w:t>not required to complete new I-9 or background check if returni</w:t>
      </w:r>
      <w:r w:rsidR="0018513C">
        <w:rPr>
          <w:rFonts w:ascii="Calibri" w:eastAsia="Times New Roman" w:hAnsi="Calibri" w:cs="Calibri"/>
          <w:color w:val="131113"/>
          <w:sz w:val="24"/>
          <w:szCs w:val="24"/>
        </w:rPr>
        <w:t>ng from the previous work cycle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>.</w:t>
      </w:r>
    </w:p>
    <w:p w:rsidR="0018513C" w:rsidRPr="0018513C" w:rsidRDefault="0018513C" w:rsidP="0018513C">
      <w:pPr>
        <w:ind w:left="1170"/>
        <w:textAlignment w:val="baseline"/>
        <w:rPr>
          <w:rFonts w:ascii="Courier New" w:eastAsia="Times New Roman" w:hAnsi="Courier New" w:cs="Courier New"/>
          <w:color w:val="131113"/>
          <w:sz w:val="24"/>
          <w:szCs w:val="24"/>
        </w:rPr>
      </w:pPr>
    </w:p>
    <w:p w:rsidR="00FE3640" w:rsidRPr="00FE3640" w:rsidRDefault="004A0A94" w:rsidP="00FE3640">
      <w:pPr>
        <w:pStyle w:val="ListParagraph"/>
        <w:numPr>
          <w:ilvl w:val="0"/>
          <w:numId w:val="5"/>
        </w:numPr>
        <w:ind w:left="1170" w:firstLine="0"/>
        <w:textAlignment w:val="baseline"/>
        <w:rPr>
          <w:rFonts w:ascii="Courier New" w:eastAsia="Times New Roman" w:hAnsi="Courier New" w:cs="Courier New"/>
          <w:color w:val="131113"/>
          <w:sz w:val="24"/>
          <w:szCs w:val="24"/>
        </w:rPr>
      </w:pPr>
      <w:r w:rsidRPr="004A0A94">
        <w:rPr>
          <w:rFonts w:ascii="Calibri" w:eastAsia="Times New Roman" w:hAnsi="Calibri" w:cs="Calibri"/>
          <w:color w:val="131113"/>
          <w:sz w:val="24"/>
          <w:szCs w:val="24"/>
        </w:rPr>
        <w:t xml:space="preserve">If 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 xml:space="preserve">there is a </w:t>
      </w:r>
      <w:r w:rsidRPr="004A0A94">
        <w:rPr>
          <w:rFonts w:ascii="Calibri" w:eastAsia="Times New Roman" w:hAnsi="Calibri" w:cs="Calibri"/>
          <w:color w:val="131113"/>
          <w:sz w:val="24"/>
          <w:szCs w:val="24"/>
        </w:rPr>
        <w:t xml:space="preserve">break in service or 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 xml:space="preserve">work </w:t>
      </w:r>
      <w:r w:rsidRPr="004A0A94">
        <w:rPr>
          <w:rFonts w:ascii="Calibri" w:eastAsia="Times New Roman" w:hAnsi="Calibri" w:cs="Calibri"/>
          <w:color w:val="131113"/>
          <w:sz w:val="24"/>
          <w:szCs w:val="24"/>
        </w:rPr>
        <w:t>cycle where employee does not return, a new I-9 an</w:t>
      </w:r>
      <w:r w:rsidR="0018513C">
        <w:rPr>
          <w:rFonts w:ascii="Calibri" w:eastAsia="Times New Roman" w:hAnsi="Calibri" w:cs="Calibri"/>
          <w:color w:val="131113"/>
          <w:sz w:val="24"/>
          <w:szCs w:val="24"/>
        </w:rPr>
        <w:t>d background check are required</w:t>
      </w:r>
      <w:r w:rsidR="005F675A">
        <w:rPr>
          <w:rFonts w:ascii="Calibri" w:eastAsia="Times New Roman" w:hAnsi="Calibri" w:cs="Calibri"/>
          <w:color w:val="131113"/>
          <w:sz w:val="24"/>
          <w:szCs w:val="24"/>
        </w:rPr>
        <w:t>.</w:t>
      </w:r>
      <w:bookmarkStart w:id="0" w:name="_GoBack"/>
      <w:bookmarkEnd w:id="0"/>
    </w:p>
    <w:p w:rsidR="00FE3640" w:rsidRPr="00FE3640" w:rsidRDefault="00FE3640" w:rsidP="00FE3640">
      <w:pPr>
        <w:textAlignment w:val="baseline"/>
        <w:rPr>
          <w:rFonts w:ascii="Courier New" w:eastAsia="Times New Roman" w:hAnsi="Courier New" w:cs="Courier New"/>
          <w:color w:val="131113"/>
          <w:sz w:val="24"/>
          <w:szCs w:val="24"/>
        </w:rPr>
      </w:pPr>
    </w:p>
    <w:p w:rsidR="00036C8A" w:rsidRDefault="00036C8A" w:rsidP="00036C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675A" w:rsidRPr="00036C8A" w:rsidRDefault="005F675A" w:rsidP="00036C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6480"/>
      </w:tblGrid>
      <w:tr w:rsidR="00036C8A" w:rsidRPr="00036C8A" w:rsidTr="00FE3640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b/>
                <w:bCs/>
                <w:color w:val="131113"/>
                <w:kern w:val="36"/>
                <w:sz w:val="24"/>
                <w:szCs w:val="24"/>
              </w:rPr>
              <w:t>Seasonal/Intermittent Employees Benefits &amp; Compensation Checklist</w:t>
            </w:r>
          </w:p>
        </w:tc>
      </w:tr>
      <w:tr w:rsidR="00036C8A" w:rsidRPr="00036C8A" w:rsidTr="00FE364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Benefits eligible?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No</w:t>
            </w:r>
          </w:p>
        </w:tc>
      </w:tr>
      <w:tr w:rsidR="00036C8A" w:rsidRPr="00036C8A" w:rsidTr="00FE364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Purchase Brown benefits?</w:t>
            </w:r>
            <w:proofErr w:type="gram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No</w:t>
            </w:r>
          </w:p>
        </w:tc>
      </w:tr>
      <w:tr w:rsidR="00036C8A" w:rsidRPr="00036C8A" w:rsidTr="00FE364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Participate in r</w:t>
            </w: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etirement?</w:t>
            </w:r>
            <w:proofErr w:type="gram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Yes, but no employer match</w:t>
            </w:r>
          </w:p>
        </w:tc>
      </w:tr>
      <w:tr w:rsidR="00036C8A" w:rsidRPr="00036C8A" w:rsidTr="00FE364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Sick &amp; Safe Leave?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Yes, eligible for 7 hours after 5 months of employment</w:t>
            </w:r>
          </w:p>
        </w:tc>
      </w:tr>
      <w:tr w:rsidR="00036C8A" w:rsidRPr="00036C8A" w:rsidTr="00FE364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Annual merit i</w:t>
            </w: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ncrease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FE3640" w:rsidP="00FE364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 xml:space="preserve">No, but may be considered for </w:t>
            </w:r>
            <w:r w:rsidR="00036C8A"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increase outside of merit process</w:t>
            </w:r>
          </w:p>
        </w:tc>
      </w:tr>
      <w:tr w:rsidR="00036C8A" w:rsidRPr="00036C8A" w:rsidTr="00FE3640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Performance r</w:t>
            </w: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eview?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8A" w:rsidRPr="00036C8A" w:rsidRDefault="00036C8A" w:rsidP="00036C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36C8A">
              <w:rPr>
                <w:rFonts w:ascii="Calibri" w:eastAsia="Times New Roman" w:hAnsi="Calibri" w:cs="Calibri"/>
                <w:color w:val="131113"/>
                <w:kern w:val="36"/>
                <w:sz w:val="24"/>
                <w:szCs w:val="24"/>
              </w:rPr>
              <w:t>No</w:t>
            </w:r>
          </w:p>
        </w:tc>
      </w:tr>
    </w:tbl>
    <w:p w:rsidR="00036C8A" w:rsidRDefault="00036C8A" w:rsidP="004A0A94">
      <w:pPr>
        <w:ind w:left="90"/>
      </w:pPr>
    </w:p>
    <w:sectPr w:rsidR="00036C8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91" w:rsidRDefault="00E36591" w:rsidP="00D97514">
      <w:r>
        <w:separator/>
      </w:r>
    </w:p>
  </w:endnote>
  <w:endnote w:type="continuationSeparator" w:id="0">
    <w:p w:rsidR="00E36591" w:rsidRDefault="00E36591" w:rsidP="00D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14" w:rsidRDefault="00D97514">
    <w:pPr>
      <w:pStyle w:val="Footer"/>
    </w:pPr>
    <w:r>
      <w:t>University Human Resources</w:t>
    </w:r>
  </w:p>
  <w:p w:rsidR="00D97514" w:rsidRDefault="00D97514">
    <w:pPr>
      <w:pStyle w:val="Footer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91" w:rsidRDefault="00E36591" w:rsidP="00D97514">
      <w:r>
        <w:separator/>
      </w:r>
    </w:p>
  </w:footnote>
  <w:footnote w:type="continuationSeparator" w:id="0">
    <w:p w:rsidR="00E36591" w:rsidRDefault="00E36591" w:rsidP="00D9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53F"/>
    <w:multiLevelType w:val="multilevel"/>
    <w:tmpl w:val="980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5058E"/>
    <w:multiLevelType w:val="hybridMultilevel"/>
    <w:tmpl w:val="8D4E92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7F0798"/>
    <w:multiLevelType w:val="hybridMultilevel"/>
    <w:tmpl w:val="EF4A8A0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2F81051"/>
    <w:multiLevelType w:val="hybridMultilevel"/>
    <w:tmpl w:val="27A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5A8F"/>
    <w:multiLevelType w:val="hybridMultilevel"/>
    <w:tmpl w:val="F5C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4"/>
    <w:rsid w:val="00036C8A"/>
    <w:rsid w:val="0018513C"/>
    <w:rsid w:val="002966EB"/>
    <w:rsid w:val="002F0B7D"/>
    <w:rsid w:val="00304777"/>
    <w:rsid w:val="004A0A94"/>
    <w:rsid w:val="00590AE0"/>
    <w:rsid w:val="005F675A"/>
    <w:rsid w:val="00725C5C"/>
    <w:rsid w:val="0087354F"/>
    <w:rsid w:val="00900D99"/>
    <w:rsid w:val="00996AE8"/>
    <w:rsid w:val="00D729D7"/>
    <w:rsid w:val="00D97514"/>
    <w:rsid w:val="00E36591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A4E9"/>
  <w15:chartTrackingRefBased/>
  <w15:docId w15:val="{AA660098-FD6C-4BB4-91F9-29914CE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C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14"/>
  </w:style>
  <w:style w:type="paragraph" w:styleId="Footer">
    <w:name w:val="footer"/>
    <w:basedOn w:val="Normal"/>
    <w:link w:val="FooterChar"/>
    <w:uiPriority w:val="99"/>
    <w:unhideWhenUsed/>
    <w:rsid w:val="00D97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14"/>
  </w:style>
  <w:style w:type="character" w:styleId="Hyperlink">
    <w:name w:val="Hyperlink"/>
    <w:basedOn w:val="DefaultParagraphFont"/>
    <w:uiPriority w:val="99"/>
    <w:unhideWhenUsed/>
    <w:rsid w:val="00D975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1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C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637">
          <w:marLeft w:val="10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about/administration/human-resources/sites/human-resources/files/Job%20description%20template%20for%20Seasonal%20and%20Intermittent%20Workers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d5.myworkday.com/brown/d/inst/16908$9485/rel-task/2997$10953.htm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d5.myworkday.com/brown/d/inst/16908$9487/rel-task/2997$10953.htm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Hilliard, Angela</dc:creator>
  <cp:keywords/>
  <dc:description/>
  <cp:lastModifiedBy>Hilliard, Angela</cp:lastModifiedBy>
  <cp:revision>9</cp:revision>
  <cp:lastPrinted>2019-06-19T13:36:00Z</cp:lastPrinted>
  <dcterms:created xsi:type="dcterms:W3CDTF">2019-06-18T20:09:00Z</dcterms:created>
  <dcterms:modified xsi:type="dcterms:W3CDTF">2019-06-19T16:04:00Z</dcterms:modified>
</cp:coreProperties>
</file>