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079EF" w14:textId="77777777" w:rsidR="00EF22BA" w:rsidRDefault="00EF22BA" w:rsidP="00811B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b/>
          <w:bCs/>
          <w:color w:val="222222"/>
          <w:sz w:val="28"/>
          <w:szCs w:val="28"/>
        </w:rPr>
      </w:pPr>
    </w:p>
    <w:p w14:paraId="2C54345D" w14:textId="6889FE60" w:rsidR="00EF22BA" w:rsidRPr="006159E5" w:rsidRDefault="00972167" w:rsidP="00E216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5"/>
        </w:tabs>
        <w:spacing w:line="240" w:lineRule="auto"/>
        <w:ind w:leftChars="0" w:left="0" w:firstLineChars="0" w:firstLine="0"/>
        <w:jc w:val="center"/>
        <w:rPr>
          <w:rFonts w:eastAsia="Calibri"/>
          <w:b/>
          <w:bCs/>
          <w:color w:val="222222"/>
          <w:sz w:val="28"/>
          <w:szCs w:val="28"/>
        </w:rPr>
      </w:pPr>
      <w:r>
        <w:rPr>
          <w:rFonts w:eastAsia="Calibri"/>
          <w:b/>
          <w:bCs/>
          <w:color w:val="222222"/>
          <w:sz w:val="28"/>
          <w:szCs w:val="28"/>
        </w:rPr>
        <w:br/>
      </w:r>
      <w:r w:rsidR="00EF22BA" w:rsidRPr="006159E5">
        <w:rPr>
          <w:rFonts w:eastAsia="Calibri"/>
          <w:b/>
          <w:bCs/>
          <w:color w:val="222222"/>
          <w:sz w:val="28"/>
          <w:szCs w:val="28"/>
        </w:rPr>
        <w:t>Staff Hiring Request Form</w:t>
      </w:r>
    </w:p>
    <w:p w14:paraId="3569AA67" w14:textId="77777777" w:rsidR="00EF22BA" w:rsidRPr="00AB4B68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222222"/>
        </w:rPr>
      </w:pPr>
    </w:p>
    <w:p w14:paraId="27724188" w14:textId="34F28C9A" w:rsidR="00EF22BA" w:rsidRPr="00EF22BA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18" w:hanging="2"/>
        <w:rPr>
          <w:rFonts w:eastAsia="Calibri"/>
        </w:rPr>
      </w:pPr>
      <w:r w:rsidRPr="006159E5">
        <w:rPr>
          <w:rFonts w:eastAsia="Calibri"/>
          <w:color w:val="000000"/>
        </w:rPr>
        <w:t xml:space="preserve">Directions:  Please complete this form </w:t>
      </w:r>
      <w:r w:rsidRPr="006159E5">
        <w:rPr>
          <w:rFonts w:eastAsia="Calibri"/>
        </w:rPr>
        <w:t>to</w:t>
      </w:r>
      <w:r w:rsidRPr="006159E5">
        <w:rPr>
          <w:rFonts w:eastAsia="Calibri"/>
          <w:color w:val="000000"/>
        </w:rPr>
        <w:t xml:space="preserve"> request approval to </w:t>
      </w:r>
      <w:r w:rsidRPr="006159E5">
        <w:rPr>
          <w:rFonts w:eastAsia="Calibri"/>
        </w:rPr>
        <w:t>hire an academic or</w:t>
      </w:r>
      <w:r>
        <w:rPr>
          <w:rFonts w:eastAsia="Calibri"/>
        </w:rPr>
        <w:t xml:space="preserve"> </w:t>
      </w:r>
      <w:r w:rsidRPr="006159E5">
        <w:rPr>
          <w:rFonts w:eastAsia="Calibri"/>
        </w:rPr>
        <w:t xml:space="preserve">administrative </w:t>
      </w:r>
      <w:r w:rsidRPr="006159E5">
        <w:rPr>
          <w:rFonts w:eastAsia="Calibri"/>
          <w:color w:val="000000"/>
        </w:rPr>
        <w:t>staff employee or hire a</w:t>
      </w:r>
      <w:r w:rsidRPr="006159E5">
        <w:rPr>
          <w:rFonts w:eastAsia="Calibri"/>
        </w:rPr>
        <w:t xml:space="preserve"> </w:t>
      </w:r>
      <w:r w:rsidRPr="006159E5">
        <w:rPr>
          <w:rFonts w:eastAsia="Calibri"/>
          <w:color w:val="000000"/>
        </w:rPr>
        <w:t>temporary</w:t>
      </w:r>
      <w:r w:rsidRPr="006159E5">
        <w:rPr>
          <w:rFonts w:eastAsia="Calibri"/>
        </w:rPr>
        <w:t xml:space="preserve"> e</w:t>
      </w:r>
      <w:r w:rsidRPr="006159E5">
        <w:rPr>
          <w:rFonts w:eastAsia="Calibri"/>
          <w:color w:val="000000"/>
        </w:rPr>
        <w:t xml:space="preserve">mployee. </w:t>
      </w:r>
      <w:r w:rsidRPr="006159E5">
        <w:rPr>
          <w:rFonts w:eastAsia="Calibri"/>
        </w:rPr>
        <w:t>All</w:t>
      </w:r>
      <w:r w:rsidRPr="006159E5">
        <w:rPr>
          <w:rFonts w:eastAsia="Calibri"/>
          <w:color w:val="000000"/>
        </w:rPr>
        <w:t xml:space="preserve"> sections must be completed in detail, a job description, and organizational chart of </w:t>
      </w:r>
      <w:r w:rsidRPr="006159E5">
        <w:rPr>
          <w:rFonts w:eastAsia="Calibri"/>
        </w:rPr>
        <w:t>the</w:t>
      </w:r>
      <w:r w:rsidRPr="006159E5">
        <w:rPr>
          <w:rFonts w:eastAsia="Calibri"/>
          <w:color w:val="000000"/>
        </w:rPr>
        <w:t xml:space="preserve"> department</w:t>
      </w:r>
      <w:r w:rsidRPr="006159E5">
        <w:rPr>
          <w:rFonts w:eastAsia="Calibri"/>
        </w:rPr>
        <w:t xml:space="preserve"> must be included.</w:t>
      </w:r>
      <w:r w:rsidRPr="006159E5">
        <w:rPr>
          <w:rFonts w:eastAsia="Calibri"/>
          <w:color w:val="000000"/>
        </w:rPr>
        <w:t xml:space="preserve"> </w:t>
      </w:r>
      <w:r w:rsidRPr="006159E5">
        <w:rPr>
          <w:rFonts w:eastAsia="Calibri"/>
        </w:rPr>
        <w:t>The request must be approved in advance by both the department head and senior leader</w:t>
      </w:r>
      <w:r w:rsidR="00870579">
        <w:rPr>
          <w:rFonts w:eastAsia="Calibri"/>
        </w:rPr>
        <w:t>.</w:t>
      </w:r>
    </w:p>
    <w:p w14:paraId="6548D519" w14:textId="7EDDC7D6" w:rsidR="00EF22BA" w:rsidRPr="006354B9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0" w:right="-23" w:hanging="2"/>
        <w:rPr>
          <w:rFonts w:eastAsia="Calibri"/>
          <w:b/>
          <w:bCs/>
        </w:rPr>
      </w:pPr>
      <w:r w:rsidRPr="006354B9">
        <w:rPr>
          <w:rFonts w:eastAsia="Calibri"/>
          <w:b/>
          <w:bCs/>
          <w:u w:val="single"/>
        </w:rPr>
        <w:t>Position Details</w:t>
      </w:r>
      <w:r>
        <w:rPr>
          <w:rFonts w:eastAsia="Calibri"/>
          <w:b/>
          <w:bCs/>
          <w:u w:val="single"/>
        </w:rPr>
        <w:br/>
      </w:r>
    </w:p>
    <w:tbl>
      <w:tblPr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600" w:firstRow="0" w:lastRow="0" w:firstColumn="0" w:lastColumn="0" w:noHBand="1" w:noVBand="1"/>
      </w:tblPr>
      <w:tblGrid>
        <w:gridCol w:w="2790"/>
        <w:gridCol w:w="6830"/>
      </w:tblGrid>
      <w:tr w:rsidR="00EF22BA" w:rsidRPr="00AB4B68" w14:paraId="0AB8484A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2D49F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Department: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39281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5270214A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A0829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Division: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7FF76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4C42F1F3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A0267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Position Type: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B0030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 xml:space="preserve">New Position: ____ Vacant Position: ____ Temporary Position: </w:t>
            </w:r>
          </w:p>
        </w:tc>
      </w:tr>
      <w:tr w:rsidR="00EF22BA" w:rsidRPr="00AB4B68" w14:paraId="790F0773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8E02D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Expected End Date (Temporary Only):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D0393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0608FDD9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DB9F1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Business Title: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3336F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2846DD07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F1D1D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Grade: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CAC9D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0F572C62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A0ECA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Salary: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62C88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64BE1A6D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E7050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Scheduled Weekly Hours: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77631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3934C714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8C5A0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Scheduled Months: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278E6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</w:tbl>
    <w:p w14:paraId="624A5B49" w14:textId="77777777" w:rsidR="00EF22BA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" w:hanging="2"/>
        <w:rPr>
          <w:rFonts w:eastAsia="Calibri"/>
          <w:b/>
          <w:bCs/>
          <w:u w:val="single"/>
        </w:rPr>
      </w:pPr>
    </w:p>
    <w:p w14:paraId="43DD06C3" w14:textId="59C411B7" w:rsidR="00EF22BA" w:rsidRPr="006354B9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" w:hanging="2"/>
        <w:rPr>
          <w:rFonts w:eastAsia="Calibri"/>
          <w:b/>
          <w:bCs/>
          <w:u w:val="single"/>
        </w:rPr>
      </w:pPr>
      <w:r w:rsidRPr="006354B9">
        <w:rPr>
          <w:rFonts w:eastAsia="Calibri"/>
          <w:b/>
          <w:bCs/>
          <w:u w:val="single"/>
        </w:rPr>
        <w:t>Justification</w:t>
      </w:r>
      <w:r>
        <w:rPr>
          <w:rFonts w:eastAsia="Calibri"/>
          <w:b/>
          <w:bCs/>
          <w:u w:val="single"/>
        </w:rPr>
        <w:t>:</w:t>
      </w:r>
    </w:p>
    <w:p w14:paraId="11593717" w14:textId="77777777" w:rsidR="00EF22BA" w:rsidRPr="006159E5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" w:hanging="2"/>
        <w:rPr>
          <w:rFonts w:eastAsia="Calibri"/>
          <w:u w:val="single"/>
        </w:rPr>
      </w:pPr>
    </w:p>
    <w:p w14:paraId="26A33570" w14:textId="77777777" w:rsidR="00EF22BA" w:rsidRPr="00EF22BA" w:rsidRDefault="00EF22BA" w:rsidP="00EF22BA">
      <w:pPr>
        <w:widowControl w:val="0"/>
        <w:numPr>
          <w:ilvl w:val="0"/>
          <w:numId w:val="3"/>
        </w:numPr>
        <w:ind w:left="0" w:right="125" w:hanging="2"/>
        <w:rPr>
          <w:rFonts w:eastAsia="Calibri"/>
        </w:rPr>
      </w:pPr>
      <w:r w:rsidRPr="00EF22BA">
        <w:rPr>
          <w:rFonts w:eastAsia="Calibri"/>
        </w:rPr>
        <w:t>Explain how the need is critical to the University’s mission and/or operations.</w:t>
      </w:r>
    </w:p>
    <w:p w14:paraId="5E45D97C" w14:textId="77777777" w:rsidR="00EF22BA" w:rsidRPr="00EF22BA" w:rsidRDefault="00EF22BA" w:rsidP="00EF22BA">
      <w:pPr>
        <w:widowControl w:val="0"/>
        <w:numPr>
          <w:ilvl w:val="0"/>
          <w:numId w:val="3"/>
        </w:numPr>
        <w:ind w:left="0" w:right="-268" w:hanging="2"/>
        <w:rPr>
          <w:rFonts w:eastAsia="Calibri"/>
        </w:rPr>
      </w:pPr>
      <w:r w:rsidRPr="00EF22BA">
        <w:rPr>
          <w:rFonts w:eastAsia="Calibri"/>
        </w:rPr>
        <w:t xml:space="preserve">Provide an explanation of the short and long term impact to the University and </w:t>
      </w:r>
      <w:proofErr w:type="gramStart"/>
      <w:r w:rsidRPr="00EF22BA">
        <w:rPr>
          <w:rFonts w:eastAsia="Calibri"/>
        </w:rPr>
        <w:t xml:space="preserve">the  </w:t>
      </w:r>
      <w:r w:rsidRPr="00EF22BA">
        <w:rPr>
          <w:rFonts w:eastAsia="Calibri"/>
        </w:rPr>
        <w:tab/>
      </w:r>
      <w:proofErr w:type="gramEnd"/>
      <w:r w:rsidRPr="00EF22BA">
        <w:rPr>
          <w:rFonts w:eastAsia="Calibri"/>
        </w:rPr>
        <w:t xml:space="preserve">department if the position remains vacant. </w:t>
      </w:r>
    </w:p>
    <w:p w14:paraId="38B5550C" w14:textId="77777777" w:rsidR="00EF22BA" w:rsidRPr="00EF22BA" w:rsidRDefault="00EF22BA" w:rsidP="00EF22BA">
      <w:pPr>
        <w:widowControl w:val="0"/>
        <w:numPr>
          <w:ilvl w:val="0"/>
          <w:numId w:val="3"/>
        </w:numPr>
        <w:ind w:left="0" w:right="125" w:hanging="2"/>
        <w:rPr>
          <w:rFonts w:eastAsia="Calibri"/>
        </w:rPr>
      </w:pPr>
      <w:r w:rsidRPr="00EF22BA">
        <w:rPr>
          <w:rFonts w:eastAsia="Calibri"/>
        </w:rPr>
        <w:t>Provide justification as to why the hiring cannot be postponed to a later date.</w:t>
      </w:r>
    </w:p>
    <w:p w14:paraId="1F8C6F86" w14:textId="77777777" w:rsidR="00EF22BA" w:rsidRPr="00EF22BA" w:rsidRDefault="00EF22BA" w:rsidP="00EF22BA">
      <w:pPr>
        <w:widowControl w:val="0"/>
        <w:numPr>
          <w:ilvl w:val="0"/>
          <w:numId w:val="3"/>
        </w:numPr>
        <w:ind w:left="0" w:right="-718" w:hanging="2"/>
        <w:rPr>
          <w:rFonts w:eastAsia="Calibri"/>
        </w:rPr>
      </w:pPr>
      <w:r w:rsidRPr="00EF22BA">
        <w:rPr>
          <w:rFonts w:eastAsia="Calibri"/>
        </w:rPr>
        <w:t>E</w:t>
      </w:r>
      <w:r w:rsidRPr="00EF22BA">
        <w:rPr>
          <w:rFonts w:eastAsia="Calibri"/>
          <w:color w:val="000000"/>
        </w:rPr>
        <w:t xml:space="preserve">xplain alternative steps </w:t>
      </w:r>
      <w:r w:rsidRPr="00EF22BA">
        <w:rPr>
          <w:rFonts w:eastAsia="Calibri"/>
        </w:rPr>
        <w:t>that</w:t>
      </w:r>
      <w:r w:rsidRPr="00EF22BA">
        <w:rPr>
          <w:rFonts w:eastAsia="Calibri"/>
          <w:color w:val="000000"/>
        </w:rPr>
        <w:t xml:space="preserve"> have been taken or other methods considered to fulfill the </w:t>
      </w:r>
    </w:p>
    <w:p w14:paraId="699F2A10" w14:textId="77777777" w:rsidR="00EF22BA" w:rsidRPr="00EF22BA" w:rsidRDefault="00EF22BA" w:rsidP="00EF22BA">
      <w:pPr>
        <w:widowControl w:val="0"/>
        <w:ind w:leftChars="0" w:left="0" w:right="125" w:firstLineChars="0" w:firstLine="720"/>
        <w:rPr>
          <w:rFonts w:eastAsia="Calibri"/>
        </w:rPr>
      </w:pPr>
      <w:r w:rsidRPr="00EF22BA">
        <w:rPr>
          <w:rFonts w:eastAsia="Calibri"/>
        </w:rPr>
        <w:t>major responsibilities</w:t>
      </w:r>
      <w:r w:rsidRPr="00EF22BA">
        <w:rPr>
          <w:rFonts w:eastAsia="Calibri"/>
          <w:color w:val="000000"/>
        </w:rPr>
        <w:t xml:space="preserve"> of the position. </w:t>
      </w:r>
    </w:p>
    <w:p w14:paraId="680611AA" w14:textId="7F7C56A9" w:rsidR="0026488C" w:rsidRPr="00EF22BA" w:rsidRDefault="00EF22BA" w:rsidP="00EF22BA">
      <w:pPr>
        <w:widowControl w:val="0"/>
        <w:numPr>
          <w:ilvl w:val="0"/>
          <w:numId w:val="3"/>
        </w:numPr>
        <w:ind w:left="0" w:right="125" w:hanging="2"/>
        <w:rPr>
          <w:rFonts w:eastAsia="Calibri"/>
        </w:rPr>
      </w:pPr>
      <w:r w:rsidRPr="00EF22BA">
        <w:rPr>
          <w:rFonts w:eastAsia="Calibri"/>
        </w:rPr>
        <w:t>Provide any additional information.</w:t>
      </w:r>
    </w:p>
    <w:sectPr w:rsidR="0026488C" w:rsidRPr="00EF22BA" w:rsidSect="00EF2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A109" w14:textId="77777777" w:rsidR="00FA5A24" w:rsidRDefault="00FA5A24" w:rsidP="00B40D78">
      <w:pPr>
        <w:ind w:left="0" w:hanging="2"/>
      </w:pPr>
      <w:r>
        <w:separator/>
      </w:r>
    </w:p>
  </w:endnote>
  <w:endnote w:type="continuationSeparator" w:id="0">
    <w:p w14:paraId="75AAB8C1" w14:textId="77777777" w:rsidR="00FA5A24" w:rsidRDefault="00FA5A24" w:rsidP="00B40D78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4E52" w14:textId="77777777" w:rsidR="00EF22BA" w:rsidRDefault="00EF22B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C8FC" w14:textId="73C6FEAC" w:rsidR="00EF22BA" w:rsidRPr="002B6EF9" w:rsidRDefault="002B6EF9" w:rsidP="002B6EF9">
    <w:pPr>
      <w:pStyle w:val="Footer"/>
      <w:ind w:left="0" w:hanging="2"/>
      <w:jc w:val="right"/>
      <w:rPr>
        <w:i/>
        <w:iCs/>
        <w:sz w:val="20"/>
        <w:szCs w:val="20"/>
      </w:rPr>
    </w:pPr>
    <w:r w:rsidRPr="002B6EF9">
      <w:rPr>
        <w:i/>
        <w:iCs/>
        <w:sz w:val="20"/>
        <w:szCs w:val="20"/>
      </w:rPr>
      <w:t xml:space="preserve">Last updated: </w:t>
    </w:r>
    <w:r w:rsidR="00657455">
      <w:rPr>
        <w:i/>
        <w:iCs/>
        <w:sz w:val="20"/>
        <w:szCs w:val="20"/>
      </w:rPr>
      <w:t xml:space="preserve">November </w:t>
    </w:r>
    <w:r w:rsidR="00657455">
      <w:rPr>
        <w:i/>
        <w:iCs/>
        <w:sz w:val="20"/>
        <w:szCs w:val="20"/>
      </w:rPr>
      <w:t>11</w:t>
    </w:r>
    <w:r w:rsidRPr="002B6EF9">
      <w:rPr>
        <w:i/>
        <w:iCs/>
        <w:sz w:val="20"/>
        <w:szCs w:val="20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C3AD" w14:textId="77777777" w:rsidR="00EF22BA" w:rsidRDefault="00EF22B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E6C45" w14:textId="77777777" w:rsidR="00FA5A24" w:rsidRDefault="00FA5A24" w:rsidP="00B40D78">
      <w:pPr>
        <w:ind w:left="0" w:hanging="2"/>
      </w:pPr>
      <w:r>
        <w:separator/>
      </w:r>
    </w:p>
  </w:footnote>
  <w:footnote w:type="continuationSeparator" w:id="0">
    <w:p w14:paraId="2535FA6B" w14:textId="77777777" w:rsidR="00FA5A24" w:rsidRDefault="00FA5A24" w:rsidP="00B40D78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E961" w14:textId="77777777" w:rsidR="00EF22BA" w:rsidRDefault="00EF22B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E68C" w14:textId="40832C7F" w:rsidR="00B40D78" w:rsidRDefault="00EF22BA" w:rsidP="00B93907">
    <w:pPr>
      <w:pStyle w:val="Header"/>
      <w:tabs>
        <w:tab w:val="clear" w:pos="4680"/>
        <w:tab w:val="clear" w:pos="9360"/>
        <w:tab w:val="left" w:pos="8589"/>
      </w:tabs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CAAE6" wp14:editId="4B509568">
              <wp:simplePos x="0" y="0"/>
              <wp:positionH relativeFrom="column">
                <wp:posOffset>4862195</wp:posOffset>
              </wp:positionH>
              <wp:positionV relativeFrom="paragraph">
                <wp:posOffset>0</wp:posOffset>
              </wp:positionV>
              <wp:extent cx="1478280" cy="1120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280" cy="1120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39FEF4" w14:textId="640942CE" w:rsidR="00B93907" w:rsidRDefault="00B93907" w:rsidP="00B93907">
                          <w:pPr>
                            <w:ind w:left="0"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Brown University</w:t>
                          </w:r>
                        </w:p>
                        <w:p w14:paraId="5254C029" w14:textId="1CE3B121" w:rsidR="00B93907" w:rsidRDefault="00B93907" w:rsidP="00B93907">
                          <w:pPr>
                            <w:ind w:left="0"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Box 1879</w:t>
                          </w:r>
                        </w:p>
                        <w:p w14:paraId="1C4EC817" w14:textId="7A921EAF" w:rsidR="00B93907" w:rsidRDefault="00B93907" w:rsidP="00B93907">
                          <w:pPr>
                            <w:ind w:left="0"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Providence, RI 02912</w:t>
                          </w:r>
                        </w:p>
                        <w:p w14:paraId="52B00DF1" w14:textId="7F0BBD10" w:rsidR="00B93907" w:rsidRDefault="002B6EF9" w:rsidP="00B93907">
                          <w:pPr>
                            <w:ind w:left="0"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610E6B" wp14:editId="2F33F6D5">
                                <wp:extent cx="1289050" cy="240030"/>
                                <wp:effectExtent l="0" t="0" r="6350" b="127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eader_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050" cy="240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5630C6" w14:textId="709EC021" w:rsidR="00B93907" w:rsidRPr="00B93907" w:rsidRDefault="00B93907" w:rsidP="00B93907">
                          <w:pPr>
                            <w:ind w:left="0"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CAA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85pt;margin-top:0;width:116.4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" fillcolor="white [3201]" stroked="f" strokeweight=".5pt">
              <v:textbox>
                <w:txbxContent>
                  <w:p w14:paraId="3F39FEF4" w14:textId="640942CE" w:rsidR="00B93907" w:rsidRDefault="00B93907" w:rsidP="00B93907">
                    <w:pPr>
                      <w:ind w:left="0" w:hanging="2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Brown University</w:t>
                    </w:r>
                  </w:p>
                  <w:p w14:paraId="5254C029" w14:textId="1CE3B121" w:rsidR="00B93907" w:rsidRDefault="00B93907" w:rsidP="00B93907">
                    <w:pPr>
                      <w:ind w:left="0" w:hanging="2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Box 1879</w:t>
                    </w:r>
                  </w:p>
                  <w:p w14:paraId="1C4EC817" w14:textId="7A921EAF" w:rsidR="00B93907" w:rsidRDefault="00B93907" w:rsidP="00B93907">
                    <w:pPr>
                      <w:ind w:left="0" w:hanging="2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Providence, RI 02912</w:t>
                    </w:r>
                  </w:p>
                  <w:p w14:paraId="52B00DF1" w14:textId="7F0BBD10" w:rsidR="00B93907" w:rsidRDefault="002B6EF9" w:rsidP="00B93907">
                    <w:pPr>
                      <w:ind w:left="0" w:hanging="2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610E6B" wp14:editId="2F33F6D5">
                          <wp:extent cx="1289050" cy="240030"/>
                          <wp:effectExtent l="0" t="0" r="6350" b="127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eader_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050" cy="240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5630C6" w14:textId="709EC021" w:rsidR="00B93907" w:rsidRPr="00B93907" w:rsidRDefault="00B93907" w:rsidP="00B93907">
                    <w:pPr>
                      <w:ind w:left="0" w:hanging="2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93907">
      <w:rPr>
        <w:noProof/>
      </w:rPr>
      <w:drawing>
        <wp:inline distT="0" distB="0" distL="0" distR="0" wp14:anchorId="4E7E795B" wp14:editId="269CF773">
          <wp:extent cx="1728253" cy="538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Primary H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72" cy="55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DEC8A" w14:textId="77777777" w:rsidR="00EF22BA" w:rsidRDefault="00EF22B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0DC9"/>
    <w:multiLevelType w:val="hybridMultilevel"/>
    <w:tmpl w:val="26BAF3FA"/>
    <w:lvl w:ilvl="0" w:tplc="6C30F0A4">
      <w:start w:val="1"/>
      <w:numFmt w:val="decimal"/>
      <w:lvlText w:val="%1."/>
      <w:lvlJc w:val="left"/>
      <w:pPr>
        <w:ind w:left="640" w:hanging="370"/>
        <w:jc w:val="right"/>
      </w:pPr>
      <w:rPr>
        <w:rFonts w:hint="default"/>
        <w:spacing w:val="-1"/>
        <w:w w:val="108"/>
      </w:rPr>
    </w:lvl>
    <w:lvl w:ilvl="1" w:tplc="8258D50E">
      <w:numFmt w:val="bullet"/>
      <w:lvlText w:val="•"/>
      <w:lvlJc w:val="left"/>
      <w:pPr>
        <w:ind w:left="1416" w:hanging="370"/>
      </w:pPr>
      <w:rPr>
        <w:rFonts w:hint="default"/>
      </w:rPr>
    </w:lvl>
    <w:lvl w:ilvl="2" w:tplc="0D0CD44A">
      <w:numFmt w:val="bullet"/>
      <w:lvlText w:val="•"/>
      <w:lvlJc w:val="left"/>
      <w:pPr>
        <w:ind w:left="2187" w:hanging="370"/>
      </w:pPr>
      <w:rPr>
        <w:rFonts w:hint="default"/>
      </w:rPr>
    </w:lvl>
    <w:lvl w:ilvl="3" w:tplc="9D9E3386">
      <w:numFmt w:val="bullet"/>
      <w:lvlText w:val="•"/>
      <w:lvlJc w:val="left"/>
      <w:pPr>
        <w:ind w:left="2958" w:hanging="370"/>
      </w:pPr>
      <w:rPr>
        <w:rFonts w:hint="default"/>
      </w:rPr>
    </w:lvl>
    <w:lvl w:ilvl="4" w:tplc="FFF62D6C">
      <w:numFmt w:val="bullet"/>
      <w:lvlText w:val="•"/>
      <w:lvlJc w:val="left"/>
      <w:pPr>
        <w:ind w:left="3729" w:hanging="370"/>
      </w:pPr>
      <w:rPr>
        <w:rFonts w:hint="default"/>
      </w:rPr>
    </w:lvl>
    <w:lvl w:ilvl="5" w:tplc="CDF48D00">
      <w:numFmt w:val="bullet"/>
      <w:lvlText w:val="•"/>
      <w:lvlJc w:val="left"/>
      <w:pPr>
        <w:ind w:left="4499" w:hanging="370"/>
      </w:pPr>
      <w:rPr>
        <w:rFonts w:hint="default"/>
      </w:rPr>
    </w:lvl>
    <w:lvl w:ilvl="6" w:tplc="B1164C94">
      <w:numFmt w:val="bullet"/>
      <w:lvlText w:val="•"/>
      <w:lvlJc w:val="left"/>
      <w:pPr>
        <w:ind w:left="5270" w:hanging="370"/>
      </w:pPr>
      <w:rPr>
        <w:rFonts w:hint="default"/>
      </w:rPr>
    </w:lvl>
    <w:lvl w:ilvl="7" w:tplc="4F280F54">
      <w:numFmt w:val="bullet"/>
      <w:lvlText w:val="•"/>
      <w:lvlJc w:val="left"/>
      <w:pPr>
        <w:ind w:left="6041" w:hanging="370"/>
      </w:pPr>
      <w:rPr>
        <w:rFonts w:hint="default"/>
      </w:rPr>
    </w:lvl>
    <w:lvl w:ilvl="8" w:tplc="59F6977E">
      <w:numFmt w:val="bullet"/>
      <w:lvlText w:val="•"/>
      <w:lvlJc w:val="left"/>
      <w:pPr>
        <w:ind w:left="6812" w:hanging="370"/>
      </w:pPr>
      <w:rPr>
        <w:rFonts w:hint="default"/>
      </w:rPr>
    </w:lvl>
  </w:abstractNum>
  <w:abstractNum w:abstractNumId="1" w15:restartNumberingAfterBreak="0">
    <w:nsid w:val="4B721678"/>
    <w:multiLevelType w:val="multilevel"/>
    <w:tmpl w:val="63CAA1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9B6670"/>
    <w:multiLevelType w:val="hybridMultilevel"/>
    <w:tmpl w:val="26BAF3FA"/>
    <w:lvl w:ilvl="0" w:tplc="6C30F0A4">
      <w:start w:val="1"/>
      <w:numFmt w:val="decimal"/>
      <w:lvlText w:val="%1."/>
      <w:lvlJc w:val="left"/>
      <w:pPr>
        <w:ind w:left="640" w:hanging="370"/>
        <w:jc w:val="right"/>
      </w:pPr>
      <w:rPr>
        <w:rFonts w:hint="default"/>
        <w:spacing w:val="-1"/>
        <w:w w:val="108"/>
      </w:rPr>
    </w:lvl>
    <w:lvl w:ilvl="1" w:tplc="8258D50E">
      <w:numFmt w:val="bullet"/>
      <w:lvlText w:val="•"/>
      <w:lvlJc w:val="left"/>
      <w:pPr>
        <w:ind w:left="1416" w:hanging="370"/>
      </w:pPr>
      <w:rPr>
        <w:rFonts w:hint="default"/>
      </w:rPr>
    </w:lvl>
    <w:lvl w:ilvl="2" w:tplc="0D0CD44A">
      <w:numFmt w:val="bullet"/>
      <w:lvlText w:val="•"/>
      <w:lvlJc w:val="left"/>
      <w:pPr>
        <w:ind w:left="2187" w:hanging="370"/>
      </w:pPr>
      <w:rPr>
        <w:rFonts w:hint="default"/>
      </w:rPr>
    </w:lvl>
    <w:lvl w:ilvl="3" w:tplc="9D9E3386">
      <w:numFmt w:val="bullet"/>
      <w:lvlText w:val="•"/>
      <w:lvlJc w:val="left"/>
      <w:pPr>
        <w:ind w:left="2958" w:hanging="370"/>
      </w:pPr>
      <w:rPr>
        <w:rFonts w:hint="default"/>
      </w:rPr>
    </w:lvl>
    <w:lvl w:ilvl="4" w:tplc="FFF62D6C">
      <w:numFmt w:val="bullet"/>
      <w:lvlText w:val="•"/>
      <w:lvlJc w:val="left"/>
      <w:pPr>
        <w:ind w:left="3729" w:hanging="370"/>
      </w:pPr>
      <w:rPr>
        <w:rFonts w:hint="default"/>
      </w:rPr>
    </w:lvl>
    <w:lvl w:ilvl="5" w:tplc="CDF48D00">
      <w:numFmt w:val="bullet"/>
      <w:lvlText w:val="•"/>
      <w:lvlJc w:val="left"/>
      <w:pPr>
        <w:ind w:left="4499" w:hanging="370"/>
      </w:pPr>
      <w:rPr>
        <w:rFonts w:hint="default"/>
      </w:rPr>
    </w:lvl>
    <w:lvl w:ilvl="6" w:tplc="B1164C94">
      <w:numFmt w:val="bullet"/>
      <w:lvlText w:val="•"/>
      <w:lvlJc w:val="left"/>
      <w:pPr>
        <w:ind w:left="5270" w:hanging="370"/>
      </w:pPr>
      <w:rPr>
        <w:rFonts w:hint="default"/>
      </w:rPr>
    </w:lvl>
    <w:lvl w:ilvl="7" w:tplc="4F280F54">
      <w:numFmt w:val="bullet"/>
      <w:lvlText w:val="•"/>
      <w:lvlJc w:val="left"/>
      <w:pPr>
        <w:ind w:left="6041" w:hanging="370"/>
      </w:pPr>
      <w:rPr>
        <w:rFonts w:hint="default"/>
      </w:rPr>
    </w:lvl>
    <w:lvl w:ilvl="8" w:tplc="59F6977E">
      <w:numFmt w:val="bullet"/>
      <w:lvlText w:val="•"/>
      <w:lvlJc w:val="left"/>
      <w:pPr>
        <w:ind w:left="6812" w:hanging="3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05"/>
    <w:rsid w:val="00193357"/>
    <w:rsid w:val="001960E5"/>
    <w:rsid w:val="001D6F29"/>
    <w:rsid w:val="0026488C"/>
    <w:rsid w:val="002B6EF9"/>
    <w:rsid w:val="003A227A"/>
    <w:rsid w:val="003F7934"/>
    <w:rsid w:val="00490202"/>
    <w:rsid w:val="005D1165"/>
    <w:rsid w:val="00606F05"/>
    <w:rsid w:val="00657455"/>
    <w:rsid w:val="00704E68"/>
    <w:rsid w:val="00811B25"/>
    <w:rsid w:val="00870579"/>
    <w:rsid w:val="008E0534"/>
    <w:rsid w:val="00937133"/>
    <w:rsid w:val="00972167"/>
    <w:rsid w:val="0098029F"/>
    <w:rsid w:val="00991C26"/>
    <w:rsid w:val="00A75618"/>
    <w:rsid w:val="00B40D78"/>
    <w:rsid w:val="00B93907"/>
    <w:rsid w:val="00D45A4E"/>
    <w:rsid w:val="00E216A2"/>
    <w:rsid w:val="00E253BE"/>
    <w:rsid w:val="00EF22B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DEBF7"/>
  <w15:chartTrackingRefBased/>
  <w15:docId w15:val="{37241542-36A4-624D-9A5A-B8C47CF1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22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F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0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78"/>
  </w:style>
  <w:style w:type="paragraph" w:styleId="Footer">
    <w:name w:val="footer"/>
    <w:basedOn w:val="Normal"/>
    <w:link w:val="FooterChar"/>
    <w:uiPriority w:val="99"/>
    <w:unhideWhenUsed/>
    <w:rsid w:val="00B40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78"/>
  </w:style>
  <w:style w:type="paragraph" w:styleId="BodyText">
    <w:name w:val="Body Text"/>
    <w:basedOn w:val="Normal"/>
    <w:link w:val="BodyTextChar"/>
    <w:uiPriority w:val="1"/>
    <w:qFormat/>
    <w:rsid w:val="0026488C"/>
    <w:pPr>
      <w:widowControl w:val="0"/>
      <w:autoSpaceDE w:val="0"/>
      <w:autoSpaceDN w:val="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6488C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26488C"/>
    <w:pPr>
      <w:widowControl w:val="0"/>
      <w:autoSpaceDE w:val="0"/>
      <w:autoSpaceDN w:val="0"/>
      <w:ind w:left="570" w:hanging="3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Pontarelli, Jessica</dc:creator>
  <cp:keywords/>
  <dc:description/>
  <cp:lastModifiedBy>Pontarelli, Jessica</cp:lastModifiedBy>
  <cp:revision>2</cp:revision>
  <dcterms:created xsi:type="dcterms:W3CDTF">2020-11-11T20:13:00Z</dcterms:created>
  <dcterms:modified xsi:type="dcterms:W3CDTF">2020-11-11T20:13:00Z</dcterms:modified>
</cp:coreProperties>
</file>