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3C" w:rsidRPr="00346E3C" w:rsidRDefault="00346E3C" w:rsidP="00346E3C">
      <w:pPr>
        <w:spacing w:before="100" w:beforeAutospacing="1" w:after="100" w:afterAutospacing="1" w:line="240" w:lineRule="auto"/>
        <w:outlineLvl w:val="0"/>
        <w:rPr>
          <w:rFonts w:eastAsia="Times New Roman" w:cs="Times New Roman"/>
          <w:b/>
          <w:bCs/>
          <w:kern w:val="36"/>
          <w:sz w:val="48"/>
          <w:szCs w:val="48"/>
        </w:rPr>
      </w:pPr>
      <w:r w:rsidRPr="00346E3C">
        <w:rPr>
          <w:rFonts w:eastAsia="Times New Roman" w:cs="Times New Roman"/>
          <w:b/>
          <w:bCs/>
          <w:kern w:val="36"/>
          <w:sz w:val="48"/>
          <w:szCs w:val="48"/>
        </w:rPr>
        <w:t>Individual Development Plan</w:t>
      </w:r>
      <w:r w:rsidR="009E2EB0">
        <w:rPr>
          <w:rFonts w:eastAsia="Times New Roman" w:cs="Times New Roman"/>
          <w:b/>
          <w:bCs/>
          <w:kern w:val="36"/>
          <w:sz w:val="48"/>
          <w:szCs w:val="48"/>
        </w:rPr>
        <w:t xml:space="preserve"> (IDP)</w:t>
      </w:r>
    </w:p>
    <w:p w:rsidR="00187547" w:rsidRPr="00187547" w:rsidRDefault="00187547" w:rsidP="00346E3C">
      <w:pPr>
        <w:spacing w:after="0" w:line="240" w:lineRule="auto"/>
        <w:rPr>
          <w:rFonts w:eastAsia="Times New Roman" w:cs="Times New Roman"/>
          <w:b/>
          <w:sz w:val="24"/>
          <w:szCs w:val="24"/>
        </w:rPr>
      </w:pPr>
      <w:r w:rsidRPr="00187547">
        <w:rPr>
          <w:rFonts w:eastAsia="Times New Roman" w:cs="Times New Roman"/>
          <w:b/>
          <w:sz w:val="24"/>
          <w:szCs w:val="24"/>
        </w:rPr>
        <w:t>What is an IDP?</w:t>
      </w:r>
    </w:p>
    <w:p w:rsidR="007E6CA8" w:rsidRDefault="00346E3C" w:rsidP="00346E3C">
      <w:pPr>
        <w:spacing w:after="0" w:line="240" w:lineRule="auto"/>
        <w:rPr>
          <w:rFonts w:eastAsia="Times New Roman" w:cs="Times New Roman"/>
          <w:sz w:val="24"/>
          <w:szCs w:val="24"/>
        </w:rPr>
      </w:pPr>
      <w:r w:rsidRPr="00346E3C">
        <w:rPr>
          <w:rFonts w:eastAsia="Times New Roman" w:cs="Times New Roman"/>
          <w:sz w:val="24"/>
          <w:szCs w:val="24"/>
        </w:rPr>
        <w:t xml:space="preserve">The IDP is a valuable tool that gives trainees the opportunity to address their short term and long term goals. </w:t>
      </w:r>
      <w:r w:rsidR="007E6CA8">
        <w:rPr>
          <w:rFonts w:eastAsia="Times New Roman" w:cs="Times New Roman"/>
          <w:sz w:val="24"/>
          <w:szCs w:val="24"/>
        </w:rPr>
        <w:t>Research shows that people who incorporate career planning into their training achieve higher success. This form is intended for scientists at all career stages to think about and develop goals for the next 6-12 months with the intent to advance your career development. These goals should include</w:t>
      </w:r>
      <w:r w:rsidR="009E2EB0">
        <w:rPr>
          <w:rFonts w:eastAsia="Times New Roman" w:cs="Times New Roman"/>
          <w:sz w:val="24"/>
          <w:szCs w:val="24"/>
        </w:rPr>
        <w:t>,</w:t>
      </w:r>
      <w:r w:rsidR="007E6CA8">
        <w:rPr>
          <w:rFonts w:eastAsia="Times New Roman" w:cs="Times New Roman"/>
          <w:sz w:val="24"/>
          <w:szCs w:val="24"/>
        </w:rPr>
        <w:t xml:space="preserve"> but are not limited to research project goals, career advancement goals and skill development goals. </w:t>
      </w:r>
    </w:p>
    <w:p w:rsidR="007E6CA8" w:rsidRDefault="007E6CA8" w:rsidP="00346E3C">
      <w:pPr>
        <w:spacing w:after="0" w:line="240" w:lineRule="auto"/>
        <w:rPr>
          <w:rFonts w:eastAsia="Times New Roman" w:cs="Times New Roman"/>
          <w:sz w:val="24"/>
          <w:szCs w:val="24"/>
        </w:rPr>
      </w:pPr>
    </w:p>
    <w:p w:rsidR="00187547" w:rsidRPr="00187547" w:rsidRDefault="00187547" w:rsidP="00346E3C">
      <w:pPr>
        <w:spacing w:after="0" w:line="240" w:lineRule="auto"/>
        <w:rPr>
          <w:rFonts w:eastAsia="Times New Roman" w:cs="Times New Roman"/>
          <w:b/>
          <w:sz w:val="24"/>
          <w:szCs w:val="24"/>
        </w:rPr>
      </w:pPr>
      <w:r w:rsidRPr="00187547">
        <w:rPr>
          <w:rFonts w:eastAsia="Times New Roman" w:cs="Times New Roman"/>
          <w:b/>
          <w:sz w:val="24"/>
          <w:szCs w:val="24"/>
        </w:rPr>
        <w:t xml:space="preserve">What are </w:t>
      </w:r>
      <w:r w:rsidR="007E6CA8" w:rsidRPr="00187547">
        <w:rPr>
          <w:rFonts w:eastAsia="Times New Roman" w:cs="Times New Roman"/>
          <w:b/>
          <w:sz w:val="24"/>
          <w:szCs w:val="24"/>
        </w:rPr>
        <w:t>Brown University expectations regarding IDP’</w:t>
      </w:r>
      <w:r w:rsidRPr="00187547">
        <w:rPr>
          <w:rFonts w:eastAsia="Times New Roman" w:cs="Times New Roman"/>
          <w:b/>
          <w:sz w:val="24"/>
          <w:szCs w:val="24"/>
        </w:rPr>
        <w:t>s?</w:t>
      </w:r>
    </w:p>
    <w:p w:rsidR="00346E3C" w:rsidRDefault="007E6CA8" w:rsidP="00346E3C">
      <w:pPr>
        <w:spacing w:after="0" w:line="240" w:lineRule="auto"/>
        <w:rPr>
          <w:rFonts w:eastAsia="Times New Roman" w:cs="Times New Roman"/>
          <w:sz w:val="24"/>
          <w:szCs w:val="24"/>
        </w:rPr>
      </w:pPr>
      <w:r>
        <w:rPr>
          <w:rFonts w:eastAsia="Times New Roman" w:cs="Times New Roman"/>
          <w:sz w:val="24"/>
          <w:szCs w:val="24"/>
        </w:rPr>
        <w:t>All graduate students and postdocs</w:t>
      </w:r>
      <w:r w:rsidR="00187547">
        <w:rPr>
          <w:rFonts w:eastAsia="Times New Roman" w:cs="Times New Roman"/>
          <w:sz w:val="24"/>
          <w:szCs w:val="24"/>
        </w:rPr>
        <w:t xml:space="preserve"> within BioMed</w:t>
      </w:r>
      <w:r>
        <w:rPr>
          <w:rFonts w:eastAsia="Times New Roman" w:cs="Times New Roman"/>
          <w:sz w:val="24"/>
          <w:szCs w:val="24"/>
        </w:rPr>
        <w:t xml:space="preserve"> are required to submit an IDP through the </w:t>
      </w:r>
      <w:hyperlink r:id="rId5" w:history="1">
        <w:r w:rsidRPr="00187547">
          <w:rPr>
            <w:rStyle w:val="Hyperlink"/>
            <w:rFonts w:eastAsia="Times New Roman" w:cs="Times New Roman"/>
            <w:sz w:val="24"/>
            <w:szCs w:val="24"/>
          </w:rPr>
          <w:t>Office of Graduate and Postdoctoral Studies</w:t>
        </w:r>
      </w:hyperlink>
      <w:r>
        <w:rPr>
          <w:rFonts w:eastAsia="Times New Roman" w:cs="Times New Roman"/>
          <w:sz w:val="24"/>
          <w:szCs w:val="24"/>
        </w:rPr>
        <w:t xml:space="preserve"> annually. </w:t>
      </w:r>
      <w:r w:rsidR="00187547">
        <w:rPr>
          <w:rFonts w:eastAsia="Times New Roman" w:cs="Times New Roman"/>
          <w:sz w:val="24"/>
          <w:szCs w:val="24"/>
        </w:rPr>
        <w:t xml:space="preserve">The IDP and goals should be discussed with feedback from the trainee’s mentors and peers before submission. </w:t>
      </w:r>
    </w:p>
    <w:p w:rsidR="00187547" w:rsidRDefault="00187547" w:rsidP="00346E3C">
      <w:pPr>
        <w:spacing w:after="0" w:line="240" w:lineRule="auto"/>
        <w:rPr>
          <w:rFonts w:eastAsia="Times New Roman" w:cs="Times New Roman"/>
          <w:sz w:val="24"/>
          <w:szCs w:val="24"/>
        </w:rPr>
      </w:pPr>
    </w:p>
    <w:p w:rsidR="00187547" w:rsidRDefault="00187547" w:rsidP="00346E3C">
      <w:pPr>
        <w:spacing w:after="0" w:line="240" w:lineRule="auto"/>
        <w:rPr>
          <w:rFonts w:eastAsia="Times New Roman" w:cs="Times New Roman"/>
          <w:b/>
          <w:sz w:val="24"/>
          <w:szCs w:val="24"/>
        </w:rPr>
      </w:pPr>
      <w:r w:rsidRPr="00187547">
        <w:rPr>
          <w:rFonts w:eastAsia="Times New Roman" w:cs="Times New Roman"/>
          <w:b/>
          <w:sz w:val="24"/>
          <w:szCs w:val="24"/>
        </w:rPr>
        <w:t>Resources and suggestions for helping you create and IDP</w:t>
      </w:r>
    </w:p>
    <w:p w:rsidR="00242C35" w:rsidRDefault="00242C35" w:rsidP="00133E10">
      <w:pPr>
        <w:pStyle w:val="ListParagraph"/>
        <w:numPr>
          <w:ilvl w:val="0"/>
          <w:numId w:val="4"/>
        </w:numPr>
        <w:spacing w:after="0" w:line="240" w:lineRule="auto"/>
        <w:rPr>
          <w:rFonts w:eastAsia="Times New Roman" w:cs="Times New Roman"/>
          <w:sz w:val="24"/>
          <w:szCs w:val="24"/>
        </w:rPr>
      </w:pPr>
      <w:r w:rsidRPr="00133E10">
        <w:rPr>
          <w:rFonts w:eastAsia="Times New Roman" w:cs="Times New Roman"/>
          <w:sz w:val="24"/>
          <w:szCs w:val="24"/>
        </w:rPr>
        <w:t xml:space="preserve">An online career planning tool, </w:t>
      </w:r>
      <w:hyperlink r:id="rId6" w:history="1">
        <w:proofErr w:type="spellStart"/>
        <w:r w:rsidR="00133E10">
          <w:rPr>
            <w:rStyle w:val="Hyperlink"/>
            <w:rFonts w:eastAsia="Times New Roman" w:cs="Times New Roman"/>
            <w:sz w:val="24"/>
            <w:szCs w:val="24"/>
          </w:rPr>
          <w:t>my</w:t>
        </w:r>
        <w:r w:rsidRPr="00133E10">
          <w:rPr>
            <w:rStyle w:val="Hyperlink"/>
            <w:rFonts w:eastAsia="Times New Roman" w:cs="Times New Roman"/>
            <w:sz w:val="24"/>
            <w:szCs w:val="24"/>
          </w:rPr>
          <w:t>IDP</w:t>
        </w:r>
        <w:proofErr w:type="spellEnd"/>
      </w:hyperlink>
      <w:r w:rsidRPr="00133E10">
        <w:rPr>
          <w:rFonts w:eastAsia="Times New Roman" w:cs="Times New Roman"/>
          <w:sz w:val="24"/>
          <w:szCs w:val="24"/>
        </w:rPr>
        <w:t xml:space="preserve"> can be used to create your personalized IDP by taking you through an exercise examining your skills and interests, followed by career path suggestions and goals for the upcoming year specific to your career path.</w:t>
      </w:r>
    </w:p>
    <w:p w:rsidR="00133E10" w:rsidRDefault="00133E10" w:rsidP="00133E10">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As you think about your IDP, seek additional mentorship related to your specific goals. Having additional conversations with people in your careers of interest will help you learn about the career, set appropriate goals</w:t>
      </w:r>
      <w:r w:rsidR="009E2EB0">
        <w:rPr>
          <w:rFonts w:eastAsia="Times New Roman" w:cs="Times New Roman"/>
          <w:sz w:val="24"/>
          <w:szCs w:val="24"/>
        </w:rPr>
        <w:t>,</w:t>
      </w:r>
      <w:r>
        <w:rPr>
          <w:rFonts w:eastAsia="Times New Roman" w:cs="Times New Roman"/>
          <w:sz w:val="24"/>
          <w:szCs w:val="24"/>
        </w:rPr>
        <w:t xml:space="preserve"> and build your professional network.</w:t>
      </w:r>
    </w:p>
    <w:p w:rsidR="00133E10" w:rsidRPr="00133E10" w:rsidRDefault="00133E10" w:rsidP="00133E10">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 xml:space="preserve">Requesting feedback from your mentors and peers will allow you to more accurately assess your strengths and areas for growth. Keep in mind both research-related and professional skills when requesting feedback. This </w:t>
      </w:r>
      <w:hyperlink r:id="rId7" w:history="1">
        <w:r w:rsidRPr="002643F1">
          <w:rPr>
            <w:rStyle w:val="Hyperlink"/>
            <w:rFonts w:eastAsia="Times New Roman" w:cs="Times New Roman"/>
            <w:sz w:val="24"/>
            <w:szCs w:val="24"/>
          </w:rPr>
          <w:t>skills assessment form</w:t>
        </w:r>
      </w:hyperlink>
      <w:r>
        <w:rPr>
          <w:rFonts w:eastAsia="Times New Roman" w:cs="Times New Roman"/>
          <w:sz w:val="24"/>
          <w:szCs w:val="24"/>
        </w:rPr>
        <w:t xml:space="preserve"> from </w:t>
      </w:r>
      <w:proofErr w:type="spellStart"/>
      <w:r>
        <w:rPr>
          <w:rFonts w:eastAsia="Times New Roman" w:cs="Times New Roman"/>
          <w:sz w:val="24"/>
          <w:szCs w:val="24"/>
        </w:rPr>
        <w:t>myIDP</w:t>
      </w:r>
      <w:proofErr w:type="spellEnd"/>
      <w:r>
        <w:rPr>
          <w:rFonts w:eastAsia="Times New Roman" w:cs="Times New Roman"/>
          <w:sz w:val="24"/>
          <w:szCs w:val="24"/>
        </w:rPr>
        <w:t xml:space="preserve"> can help.</w:t>
      </w:r>
    </w:p>
    <w:p w:rsidR="001740EF" w:rsidRPr="001740EF" w:rsidRDefault="00DB5B21" w:rsidP="00DB5B21">
      <w:pPr>
        <w:spacing w:before="100" w:beforeAutospacing="1" w:after="100" w:afterAutospacing="1" w:line="240" w:lineRule="auto"/>
        <w:outlineLvl w:val="0"/>
        <w:rPr>
          <w:rFonts w:eastAsia="Times New Roman" w:cs="Times New Roman"/>
          <w:b/>
          <w:bCs/>
          <w:sz w:val="36"/>
          <w:szCs w:val="36"/>
        </w:rPr>
      </w:pPr>
      <w:r>
        <w:rPr>
          <w:rFonts w:eastAsia="Times New Roman" w:cs="Times New Roman"/>
          <w:b/>
          <w:bCs/>
          <w:sz w:val="36"/>
          <w:szCs w:val="36"/>
        </w:rPr>
        <w:t>General Information:</w:t>
      </w:r>
    </w:p>
    <w:p w:rsidR="001740EF" w:rsidRDefault="005B6E44" w:rsidP="001740EF">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Pr>
          <w:rFonts w:eastAsia="Times New Roman" w:cs="Times New Roman"/>
          <w:bCs/>
          <w:kern w:val="36"/>
          <w:sz w:val="24"/>
          <w:szCs w:val="24"/>
        </w:rPr>
        <w:t>Name</w:t>
      </w:r>
    </w:p>
    <w:p w:rsidR="001740EF" w:rsidRDefault="001740EF" w:rsidP="001740EF">
      <w:pPr>
        <w:pStyle w:val="ListParagraph"/>
        <w:spacing w:before="100" w:beforeAutospacing="1" w:after="100" w:afterAutospacing="1" w:line="240" w:lineRule="auto"/>
        <w:outlineLvl w:val="0"/>
        <w:rPr>
          <w:rFonts w:eastAsia="Times New Roman" w:cs="Times New Roman"/>
          <w:bCs/>
          <w:kern w:val="36"/>
          <w:sz w:val="24"/>
          <w:szCs w:val="24"/>
        </w:rPr>
      </w:pPr>
    </w:p>
    <w:p w:rsidR="001740EF" w:rsidRDefault="001740EF" w:rsidP="001740EF">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sidRPr="001740EF">
        <w:rPr>
          <w:rFonts w:eastAsia="Times New Roman" w:cs="Times New Roman"/>
          <w:bCs/>
          <w:kern w:val="36"/>
          <w:sz w:val="24"/>
          <w:szCs w:val="24"/>
        </w:rPr>
        <w:t>Statu</w:t>
      </w:r>
      <w:r w:rsidR="002643F1">
        <w:rPr>
          <w:rFonts w:eastAsia="Times New Roman" w:cs="Times New Roman"/>
          <w:bCs/>
          <w:kern w:val="36"/>
          <w:sz w:val="24"/>
          <w:szCs w:val="24"/>
        </w:rPr>
        <w:t>s</w:t>
      </w:r>
      <w:r w:rsidR="00D45306">
        <w:rPr>
          <w:rFonts w:eastAsia="Times New Roman" w:cs="Times New Roman"/>
          <w:bCs/>
          <w:kern w:val="36"/>
          <w:sz w:val="24"/>
          <w:szCs w:val="24"/>
        </w:rPr>
        <w:t xml:space="preserve"> and year in program/department</w:t>
      </w:r>
      <w:r w:rsidR="002643F1">
        <w:rPr>
          <w:rFonts w:eastAsia="Times New Roman" w:cs="Times New Roman"/>
          <w:bCs/>
          <w:kern w:val="36"/>
          <w:sz w:val="24"/>
          <w:szCs w:val="24"/>
        </w:rPr>
        <w:t xml:space="preserve"> (P</w:t>
      </w:r>
      <w:r w:rsidR="005B6E44">
        <w:rPr>
          <w:rFonts w:eastAsia="Times New Roman" w:cs="Times New Roman"/>
          <w:bCs/>
          <w:kern w:val="36"/>
          <w:sz w:val="24"/>
          <w:szCs w:val="24"/>
        </w:rPr>
        <w:t>ostdoc or Graduate Student)</w:t>
      </w:r>
    </w:p>
    <w:p w:rsidR="001740EF" w:rsidRPr="001740EF" w:rsidRDefault="001740EF" w:rsidP="001740EF">
      <w:pPr>
        <w:pStyle w:val="ListParagraph"/>
        <w:rPr>
          <w:rFonts w:eastAsia="Times New Roman" w:cs="Times New Roman"/>
          <w:bCs/>
          <w:kern w:val="36"/>
          <w:sz w:val="24"/>
          <w:szCs w:val="24"/>
        </w:rPr>
      </w:pPr>
    </w:p>
    <w:p w:rsidR="001740EF" w:rsidRDefault="005B6E44" w:rsidP="00DB5B21">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Pr>
          <w:rFonts w:eastAsia="Times New Roman" w:cs="Times New Roman"/>
          <w:bCs/>
          <w:kern w:val="36"/>
          <w:sz w:val="24"/>
          <w:szCs w:val="24"/>
        </w:rPr>
        <w:t>Department</w:t>
      </w:r>
    </w:p>
    <w:p w:rsidR="001740EF" w:rsidRPr="001740EF" w:rsidRDefault="001740EF" w:rsidP="001740EF">
      <w:pPr>
        <w:pStyle w:val="ListParagraph"/>
        <w:rPr>
          <w:rFonts w:eastAsia="Times New Roman" w:cs="Times New Roman"/>
          <w:bCs/>
          <w:kern w:val="36"/>
          <w:sz w:val="24"/>
          <w:szCs w:val="24"/>
        </w:rPr>
      </w:pPr>
    </w:p>
    <w:p w:rsidR="001740EF" w:rsidRDefault="005B6E44" w:rsidP="001740EF">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Pr>
          <w:rFonts w:eastAsia="Times New Roman" w:cs="Times New Roman"/>
          <w:bCs/>
          <w:kern w:val="36"/>
          <w:sz w:val="24"/>
          <w:szCs w:val="24"/>
        </w:rPr>
        <w:t>E-mail Address</w:t>
      </w:r>
    </w:p>
    <w:p w:rsidR="001740EF" w:rsidRPr="001740EF" w:rsidRDefault="001740EF" w:rsidP="001740EF">
      <w:pPr>
        <w:pStyle w:val="ListParagraph"/>
        <w:rPr>
          <w:rFonts w:eastAsia="Times New Roman" w:cs="Times New Roman"/>
          <w:bCs/>
          <w:kern w:val="36"/>
          <w:sz w:val="24"/>
          <w:szCs w:val="24"/>
        </w:rPr>
      </w:pPr>
    </w:p>
    <w:p w:rsidR="001740EF" w:rsidRDefault="001740EF" w:rsidP="001740EF">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sidRPr="001740EF">
        <w:rPr>
          <w:rFonts w:eastAsia="Times New Roman" w:cs="Times New Roman"/>
          <w:bCs/>
          <w:kern w:val="36"/>
          <w:sz w:val="24"/>
          <w:szCs w:val="24"/>
        </w:rPr>
        <w:t>Date Submitte</w:t>
      </w:r>
      <w:r w:rsidR="005B6E44">
        <w:rPr>
          <w:rFonts w:eastAsia="Times New Roman" w:cs="Times New Roman"/>
          <w:bCs/>
          <w:kern w:val="36"/>
          <w:sz w:val="24"/>
          <w:szCs w:val="24"/>
        </w:rPr>
        <w:t>d</w:t>
      </w:r>
    </w:p>
    <w:p w:rsidR="001740EF" w:rsidRPr="001740EF" w:rsidRDefault="001740EF" w:rsidP="001740EF">
      <w:pPr>
        <w:pStyle w:val="ListParagraph"/>
        <w:rPr>
          <w:rFonts w:eastAsia="Times New Roman" w:cs="Times New Roman"/>
          <w:bCs/>
          <w:kern w:val="36"/>
          <w:sz w:val="24"/>
          <w:szCs w:val="24"/>
        </w:rPr>
      </w:pPr>
    </w:p>
    <w:p w:rsidR="001740EF" w:rsidRPr="00D45306" w:rsidRDefault="002643F1" w:rsidP="001740EF">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Pr>
          <w:rFonts w:eastAsia="Times New Roman" w:cs="Times New Roman"/>
          <w:bCs/>
          <w:kern w:val="36"/>
          <w:sz w:val="24"/>
          <w:szCs w:val="24"/>
        </w:rPr>
        <w:t>ORC</w:t>
      </w:r>
      <w:r w:rsidR="001740EF">
        <w:rPr>
          <w:rFonts w:eastAsia="Times New Roman" w:cs="Times New Roman"/>
          <w:bCs/>
          <w:kern w:val="36"/>
          <w:sz w:val="24"/>
          <w:szCs w:val="24"/>
        </w:rPr>
        <w:t>ID (</w:t>
      </w:r>
      <w:r w:rsidR="001740EF" w:rsidRPr="00D45306">
        <w:rPr>
          <w:rFonts w:eastAsia="Times New Roman" w:cs="Times New Roman"/>
          <w:bCs/>
          <w:kern w:val="36"/>
          <w:sz w:val="24"/>
          <w:szCs w:val="24"/>
        </w:rPr>
        <w:t>required: details available here:</w:t>
      </w:r>
      <w:r w:rsidR="00D45306">
        <w:rPr>
          <w:rFonts w:eastAsia="Times New Roman" w:cs="Times New Roman"/>
          <w:bCs/>
          <w:kern w:val="36"/>
          <w:sz w:val="24"/>
          <w:szCs w:val="24"/>
        </w:rPr>
        <w:t xml:space="preserve"> </w:t>
      </w:r>
      <w:hyperlink r:id="rId8" w:anchor="s-lg-box-18403177" w:history="1">
        <w:r w:rsidR="000E162B" w:rsidRPr="00D45306">
          <w:rPr>
            <w:rStyle w:val="Hyperlink"/>
            <w:rFonts w:eastAsia="Times New Roman" w:cs="Times New Roman"/>
            <w:bCs/>
            <w:kern w:val="36"/>
            <w:sz w:val="24"/>
            <w:szCs w:val="24"/>
          </w:rPr>
          <w:t>http://libguides.brown.edu/c.php?g=811221&amp;p=5787999#s-lg-box-18403177</w:t>
        </w:r>
      </w:hyperlink>
      <w:r w:rsidR="001740EF" w:rsidRPr="00D45306">
        <w:rPr>
          <w:rFonts w:eastAsia="Times New Roman" w:cs="Times New Roman"/>
          <w:bCs/>
          <w:kern w:val="36"/>
          <w:sz w:val="24"/>
          <w:szCs w:val="24"/>
        </w:rPr>
        <w:t>)</w:t>
      </w:r>
    </w:p>
    <w:p w:rsidR="001740EF" w:rsidRPr="00D45306" w:rsidRDefault="001740EF" w:rsidP="001740EF">
      <w:pPr>
        <w:pStyle w:val="ListParagraph"/>
        <w:rPr>
          <w:rFonts w:eastAsia="Times New Roman" w:cs="Times New Roman"/>
          <w:bCs/>
          <w:kern w:val="36"/>
          <w:sz w:val="24"/>
          <w:szCs w:val="24"/>
        </w:rPr>
      </w:pPr>
    </w:p>
    <w:p w:rsidR="00E44969" w:rsidRDefault="001740EF" w:rsidP="000E162B">
      <w:pPr>
        <w:pStyle w:val="ListParagraph"/>
        <w:numPr>
          <w:ilvl w:val="0"/>
          <w:numId w:val="3"/>
        </w:numPr>
        <w:spacing w:before="100" w:beforeAutospacing="1" w:after="100" w:afterAutospacing="1" w:line="480" w:lineRule="auto"/>
        <w:outlineLvl w:val="0"/>
        <w:rPr>
          <w:rFonts w:eastAsia="Times New Roman" w:cs="Times New Roman"/>
          <w:bCs/>
          <w:kern w:val="36"/>
          <w:sz w:val="24"/>
          <w:szCs w:val="24"/>
        </w:rPr>
      </w:pPr>
      <w:r w:rsidRPr="001740EF">
        <w:rPr>
          <w:rFonts w:eastAsia="Times New Roman" w:cs="Times New Roman"/>
          <w:bCs/>
          <w:kern w:val="36"/>
          <w:sz w:val="24"/>
          <w:szCs w:val="24"/>
        </w:rPr>
        <w:lastRenderedPageBreak/>
        <w:t>Total number of publications</w:t>
      </w:r>
      <w:r w:rsidR="005B6E44">
        <w:rPr>
          <w:rFonts w:eastAsia="Times New Roman" w:cs="Times New Roman"/>
          <w:bCs/>
          <w:kern w:val="36"/>
          <w:sz w:val="24"/>
          <w:szCs w:val="24"/>
        </w:rPr>
        <w:t xml:space="preserve"> to date</w:t>
      </w:r>
      <w:r w:rsidR="00123480">
        <w:rPr>
          <w:rFonts w:eastAsia="Times New Roman" w:cs="Times New Roman"/>
          <w:bCs/>
          <w:kern w:val="36"/>
          <w:sz w:val="24"/>
          <w:szCs w:val="24"/>
        </w:rPr>
        <w:tab/>
      </w:r>
    </w:p>
    <w:p w:rsidR="00123480" w:rsidRPr="002643F1" w:rsidRDefault="001740EF" w:rsidP="002643F1">
      <w:pPr>
        <w:pStyle w:val="ListParagraph"/>
        <w:numPr>
          <w:ilvl w:val="0"/>
          <w:numId w:val="3"/>
        </w:numPr>
        <w:spacing w:before="100" w:beforeAutospacing="1" w:after="100" w:afterAutospacing="1" w:line="480" w:lineRule="auto"/>
        <w:outlineLvl w:val="0"/>
        <w:rPr>
          <w:rFonts w:eastAsia="Times New Roman" w:cs="Times New Roman"/>
          <w:bCs/>
          <w:kern w:val="36"/>
          <w:sz w:val="24"/>
          <w:szCs w:val="24"/>
        </w:rPr>
      </w:pPr>
      <w:r w:rsidRPr="001740EF">
        <w:rPr>
          <w:rFonts w:eastAsia="Times New Roman" w:cs="Times New Roman"/>
          <w:bCs/>
          <w:kern w:val="36"/>
          <w:sz w:val="24"/>
          <w:szCs w:val="24"/>
        </w:rPr>
        <w:t>Total number of fi</w:t>
      </w:r>
      <w:r w:rsidR="005B6E44">
        <w:rPr>
          <w:rFonts w:eastAsia="Times New Roman" w:cs="Times New Roman"/>
          <w:bCs/>
          <w:kern w:val="36"/>
          <w:sz w:val="24"/>
          <w:szCs w:val="24"/>
        </w:rPr>
        <w:t>rst author publications to date</w:t>
      </w:r>
      <w:r w:rsidR="00123480" w:rsidRPr="002643F1">
        <w:rPr>
          <w:rFonts w:eastAsia="Times New Roman" w:cs="Times New Roman"/>
          <w:bCs/>
          <w:kern w:val="36"/>
          <w:sz w:val="24"/>
          <w:szCs w:val="24"/>
        </w:rPr>
        <w:tab/>
      </w:r>
    </w:p>
    <w:p w:rsidR="001740EF" w:rsidRPr="00D45306" w:rsidRDefault="001740EF" w:rsidP="0082468E">
      <w:pPr>
        <w:pStyle w:val="ListParagraph"/>
        <w:numPr>
          <w:ilvl w:val="0"/>
          <w:numId w:val="3"/>
        </w:numPr>
        <w:spacing w:before="100" w:beforeAutospacing="1" w:after="100" w:afterAutospacing="1" w:line="240" w:lineRule="auto"/>
        <w:outlineLvl w:val="0"/>
        <w:rPr>
          <w:rFonts w:eastAsia="Times New Roman" w:cs="Times New Roman"/>
          <w:bCs/>
          <w:kern w:val="36"/>
          <w:sz w:val="24"/>
          <w:szCs w:val="24"/>
        </w:rPr>
      </w:pPr>
      <w:r w:rsidRPr="001740EF">
        <w:rPr>
          <w:rFonts w:eastAsia="Times New Roman" w:cs="Times New Roman"/>
          <w:bCs/>
          <w:kern w:val="36"/>
          <w:sz w:val="24"/>
          <w:szCs w:val="24"/>
        </w:rPr>
        <w:t xml:space="preserve">Total number of months of </w:t>
      </w:r>
      <w:r w:rsidR="00123480">
        <w:rPr>
          <w:rFonts w:eastAsia="Times New Roman" w:cs="Times New Roman"/>
          <w:bCs/>
          <w:kern w:val="36"/>
          <w:sz w:val="24"/>
          <w:szCs w:val="24"/>
        </w:rPr>
        <w:t>full-time</w:t>
      </w:r>
      <w:r w:rsidRPr="001740EF">
        <w:rPr>
          <w:rFonts w:eastAsia="Times New Roman" w:cs="Times New Roman"/>
          <w:bCs/>
          <w:kern w:val="36"/>
          <w:sz w:val="24"/>
          <w:szCs w:val="24"/>
        </w:rPr>
        <w:t xml:space="preserve"> research experience</w:t>
      </w:r>
      <w:r w:rsidR="00123480">
        <w:rPr>
          <w:rFonts w:eastAsia="Times New Roman" w:cs="Times New Roman"/>
          <w:bCs/>
          <w:kern w:val="36"/>
          <w:sz w:val="24"/>
          <w:szCs w:val="24"/>
        </w:rPr>
        <w:t xml:space="preserve"> before entering graduate school</w:t>
      </w:r>
      <w:r w:rsidR="005B6E44">
        <w:rPr>
          <w:rFonts w:eastAsia="Times New Roman" w:cs="Times New Roman"/>
          <w:bCs/>
          <w:kern w:val="36"/>
          <w:sz w:val="24"/>
          <w:szCs w:val="24"/>
        </w:rPr>
        <w:t xml:space="preserve"> </w:t>
      </w:r>
      <w:r w:rsidR="00123480" w:rsidRPr="00D45306">
        <w:rPr>
          <w:rFonts w:eastAsia="Times New Roman" w:cs="Times New Roman"/>
          <w:bCs/>
          <w:kern w:val="36"/>
          <w:sz w:val="24"/>
          <w:szCs w:val="24"/>
        </w:rPr>
        <w:t>(</w:t>
      </w:r>
      <w:r w:rsidR="00123480" w:rsidRPr="00D45306">
        <w:rPr>
          <w:rFonts w:eastAsia="Times New Roman" w:cs="Times New Roman"/>
          <w:b/>
          <w:bCs/>
          <w:kern w:val="36"/>
          <w:sz w:val="24"/>
          <w:szCs w:val="24"/>
        </w:rPr>
        <w:t>to be completed by graduate students only</w:t>
      </w:r>
      <w:r w:rsidR="009E2EB0" w:rsidRPr="005D3277">
        <w:rPr>
          <w:rFonts w:eastAsia="Times New Roman" w:cs="Times New Roman"/>
          <w:bCs/>
          <w:kern w:val="36"/>
          <w:sz w:val="24"/>
          <w:szCs w:val="24"/>
        </w:rPr>
        <w:t>)</w:t>
      </w:r>
      <w:r w:rsidR="00123480" w:rsidRPr="00D45306">
        <w:rPr>
          <w:rFonts w:eastAsia="Times New Roman" w:cs="Times New Roman"/>
          <w:bCs/>
          <w:kern w:val="36"/>
          <w:sz w:val="24"/>
          <w:szCs w:val="24"/>
        </w:rPr>
        <w:t xml:space="preserve">. If you had part-time research experience, please convert to the full time equivalent (e.g., 3 months at half-time =1.5 months of full time experience). Please EXCLUDE experience in labs associated with a course (e.g., organic chemistry class + lab). </w:t>
      </w:r>
    </w:p>
    <w:p w:rsidR="00346E3C" w:rsidRPr="00346E3C" w:rsidRDefault="00346E3C" w:rsidP="00346E3C">
      <w:pPr>
        <w:pBdr>
          <w:bottom w:val="single" w:sz="6" w:space="1" w:color="auto"/>
        </w:pBdr>
        <w:spacing w:after="0" w:line="240" w:lineRule="auto"/>
        <w:jc w:val="center"/>
        <w:rPr>
          <w:rFonts w:eastAsia="Times New Roman" w:cs="Arial"/>
          <w:vanish/>
          <w:sz w:val="16"/>
          <w:szCs w:val="16"/>
        </w:rPr>
      </w:pPr>
      <w:r w:rsidRPr="00346E3C">
        <w:rPr>
          <w:rFonts w:eastAsia="Times New Roman" w:cs="Arial"/>
          <w:vanish/>
          <w:sz w:val="16"/>
          <w:szCs w:val="16"/>
        </w:rPr>
        <w:t>Top of Form</w:t>
      </w:r>
    </w:p>
    <w:p w:rsidR="00DB5B21" w:rsidRDefault="00DB5B21" w:rsidP="00DB5B21">
      <w:pPr>
        <w:spacing w:after="0" w:line="240" w:lineRule="auto"/>
        <w:rPr>
          <w:rFonts w:eastAsia="Times New Roman" w:cs="Times New Roman"/>
          <w:b/>
          <w:sz w:val="36"/>
          <w:szCs w:val="36"/>
        </w:rPr>
      </w:pPr>
      <w:r w:rsidRPr="008145F8">
        <w:rPr>
          <w:rFonts w:eastAsia="Times New Roman" w:cs="Times New Roman"/>
          <w:b/>
          <w:sz w:val="36"/>
          <w:szCs w:val="36"/>
        </w:rPr>
        <w:t>Reflection on progress to date:</w:t>
      </w:r>
    </w:p>
    <w:p w:rsidR="00DB5B21" w:rsidRPr="008145F8" w:rsidRDefault="00DB5B21" w:rsidP="00DB5B21">
      <w:pPr>
        <w:spacing w:after="0" w:line="240" w:lineRule="auto"/>
        <w:rPr>
          <w:rFonts w:eastAsia="Times New Roman" w:cs="Times New Roman"/>
          <w:b/>
          <w:sz w:val="24"/>
          <w:szCs w:val="24"/>
        </w:rPr>
      </w:pPr>
    </w:p>
    <w:p w:rsidR="00DB5B21" w:rsidRDefault="00DB5B21" w:rsidP="00DB5B21">
      <w:pPr>
        <w:pStyle w:val="ListParagraph"/>
        <w:numPr>
          <w:ilvl w:val="0"/>
          <w:numId w:val="5"/>
        </w:numPr>
        <w:spacing w:after="0" w:line="240" w:lineRule="auto"/>
        <w:rPr>
          <w:rFonts w:eastAsia="Times New Roman" w:cs="Times New Roman"/>
          <w:sz w:val="24"/>
          <w:szCs w:val="24"/>
        </w:rPr>
      </w:pPr>
      <w:r w:rsidRPr="002643F1">
        <w:rPr>
          <w:rFonts w:eastAsia="Times New Roman" w:cs="Times New Roman"/>
          <w:sz w:val="24"/>
          <w:szCs w:val="24"/>
        </w:rPr>
        <w:t>Date of last IDP submitted</w:t>
      </w:r>
    </w:p>
    <w:p w:rsidR="00DB5B21" w:rsidRDefault="00DB5B21" w:rsidP="00DB5B21">
      <w:pPr>
        <w:pStyle w:val="ListParagraph"/>
        <w:spacing w:after="0" w:line="240" w:lineRule="auto"/>
        <w:ind w:left="360"/>
        <w:rPr>
          <w:rFonts w:eastAsia="Times New Roman" w:cs="Times New Roman"/>
          <w:sz w:val="24"/>
          <w:szCs w:val="24"/>
        </w:rPr>
      </w:pPr>
    </w:p>
    <w:p w:rsidR="00DB5B21" w:rsidRDefault="00DB5B21" w:rsidP="00DB5B21">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Indicate your progress towards the research, skill development, and career preparation goals you set in your last IDP, as well as any achievements beyond your previously set goals.</w:t>
      </w:r>
    </w:p>
    <w:p w:rsidR="00DB5B21" w:rsidRPr="008145F8" w:rsidRDefault="00DB5B21" w:rsidP="00DB5B21">
      <w:pPr>
        <w:spacing w:after="0" w:line="240" w:lineRule="auto"/>
        <w:rPr>
          <w:rFonts w:eastAsia="Times New Roman" w:cs="Times New Roman"/>
          <w:sz w:val="24"/>
          <w:szCs w:val="24"/>
        </w:rPr>
      </w:pPr>
    </w:p>
    <w:p w:rsidR="00DB5B21" w:rsidRDefault="00DB5B21" w:rsidP="00DB5B21">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For any goals that you did not achieve from your last IDP, briefly discuss why. Please note that this question is designed to prompt you to reflect on changes in your plan and why they occurred.</w:t>
      </w:r>
    </w:p>
    <w:p w:rsidR="00DB5B21" w:rsidRPr="008145F8" w:rsidRDefault="00DB5B21" w:rsidP="00DB5B21">
      <w:pPr>
        <w:spacing w:after="0" w:line="240" w:lineRule="auto"/>
        <w:rPr>
          <w:rFonts w:eastAsia="Times New Roman" w:cs="Times New Roman"/>
          <w:sz w:val="24"/>
          <w:szCs w:val="24"/>
        </w:rPr>
      </w:pPr>
    </w:p>
    <w:p w:rsidR="00DB5B21" w:rsidRDefault="00DB5B21" w:rsidP="00DB5B21">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Briefly describe any challenges that occurred in reaching your goals and what you can do to minimize or overcome these challenges in the future.</w:t>
      </w:r>
    </w:p>
    <w:p w:rsidR="00DB5B21" w:rsidRPr="00DB5B21" w:rsidRDefault="00DB5B21" w:rsidP="00DB5B21">
      <w:pPr>
        <w:pStyle w:val="ListParagraph"/>
        <w:rPr>
          <w:rFonts w:eastAsia="Times New Roman" w:cs="Times New Roman"/>
          <w:sz w:val="24"/>
          <w:szCs w:val="24"/>
        </w:rPr>
      </w:pPr>
    </w:p>
    <w:p w:rsidR="00DB5B21" w:rsidRPr="002643F1" w:rsidRDefault="00DB5B21" w:rsidP="00DB5B21">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List any publications, honors, awards, professional meetings you attended or any other accomplishments relevant to your goals that were not mentioned above</w:t>
      </w:r>
      <w:r w:rsidR="00D45306">
        <w:rPr>
          <w:rFonts w:eastAsia="Times New Roman" w:cs="Times New Roman"/>
          <w:sz w:val="24"/>
          <w:szCs w:val="24"/>
        </w:rPr>
        <w:t>, along with experiences relating to diversity and inclusion in STEM</w:t>
      </w:r>
      <w:r>
        <w:rPr>
          <w:rFonts w:eastAsia="Times New Roman" w:cs="Times New Roman"/>
          <w:sz w:val="24"/>
          <w:szCs w:val="24"/>
        </w:rPr>
        <w:t>.</w:t>
      </w:r>
    </w:p>
    <w:p w:rsidR="00346E3C" w:rsidRPr="00324840" w:rsidRDefault="00324840" w:rsidP="00DB5B21">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Goals for the next 12 months:</w:t>
      </w:r>
    </w:p>
    <w:p w:rsidR="00346E3C" w:rsidRPr="001F6A55" w:rsidRDefault="00346E3C" w:rsidP="001F6A55">
      <w:pPr>
        <w:pStyle w:val="ListParagraph"/>
        <w:numPr>
          <w:ilvl w:val="0"/>
          <w:numId w:val="2"/>
        </w:numPr>
        <w:spacing w:after="0" w:line="240" w:lineRule="auto"/>
        <w:rPr>
          <w:rFonts w:eastAsia="Times New Roman" w:cs="Times New Roman"/>
          <w:i/>
          <w:sz w:val="24"/>
          <w:szCs w:val="24"/>
        </w:rPr>
      </w:pPr>
      <w:r w:rsidRPr="001F6A55">
        <w:rPr>
          <w:rFonts w:eastAsia="Times New Roman" w:cs="Times New Roman"/>
          <w:sz w:val="24"/>
          <w:szCs w:val="24"/>
        </w:rPr>
        <w:t xml:space="preserve">Your </w:t>
      </w:r>
      <w:r w:rsidRPr="00DB5B21">
        <w:rPr>
          <w:rFonts w:eastAsia="Times New Roman" w:cs="Times New Roman"/>
          <w:sz w:val="24"/>
          <w:szCs w:val="24"/>
          <w:u w:val="single"/>
        </w:rPr>
        <w:t>research</w:t>
      </w:r>
      <w:r w:rsidRPr="001F6A55">
        <w:rPr>
          <w:rFonts w:eastAsia="Times New Roman" w:cs="Times New Roman"/>
          <w:sz w:val="24"/>
          <w:szCs w:val="24"/>
        </w:rPr>
        <w:t xml:space="preserve"> project goals</w:t>
      </w:r>
      <w:r w:rsidR="008145F8">
        <w:rPr>
          <w:rFonts w:eastAsia="Times New Roman" w:cs="Times New Roman"/>
          <w:sz w:val="24"/>
          <w:szCs w:val="24"/>
        </w:rPr>
        <w:t>? This could include data collection, publications, conference attendance, funding applications, etc.</w:t>
      </w:r>
    </w:p>
    <w:p w:rsidR="00346E3C" w:rsidRPr="00346E3C" w:rsidRDefault="00346E3C" w:rsidP="00346E3C">
      <w:pPr>
        <w:spacing w:after="0" w:line="240" w:lineRule="auto"/>
        <w:rPr>
          <w:rFonts w:eastAsia="Times New Roman" w:cs="Times New Roman"/>
          <w:sz w:val="24"/>
          <w:szCs w:val="24"/>
        </w:rPr>
      </w:pPr>
    </w:p>
    <w:p w:rsidR="00324840" w:rsidRDefault="00324840" w:rsidP="001F6A55">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 xml:space="preserve">What </w:t>
      </w:r>
      <w:r w:rsidRPr="00DB5B21">
        <w:rPr>
          <w:rFonts w:eastAsia="Times New Roman" w:cs="Times New Roman"/>
          <w:sz w:val="24"/>
          <w:szCs w:val="24"/>
          <w:u w:val="single"/>
        </w:rPr>
        <w:t>skills or knowledge</w:t>
      </w:r>
      <w:r>
        <w:rPr>
          <w:rFonts w:eastAsia="Times New Roman" w:cs="Times New Roman"/>
          <w:sz w:val="24"/>
          <w:szCs w:val="24"/>
        </w:rPr>
        <w:t xml:space="preserve"> do you want to prioritize to improve this year</w:t>
      </w:r>
      <w:r w:rsidR="008145F8">
        <w:rPr>
          <w:rFonts w:eastAsia="Times New Roman" w:cs="Times New Roman"/>
          <w:sz w:val="24"/>
          <w:szCs w:val="24"/>
        </w:rPr>
        <w:t>?</w:t>
      </w:r>
      <w:r>
        <w:rPr>
          <w:rFonts w:eastAsia="Times New Roman" w:cs="Times New Roman"/>
          <w:sz w:val="24"/>
          <w:szCs w:val="24"/>
        </w:rPr>
        <w:t xml:space="preserve"> (</w:t>
      </w:r>
      <w:r w:rsidR="008145F8">
        <w:rPr>
          <w:rFonts w:eastAsia="Times New Roman" w:cs="Times New Roman"/>
          <w:sz w:val="24"/>
          <w:szCs w:val="24"/>
        </w:rPr>
        <w:t>we recommend 2-5 skills)</w:t>
      </w:r>
    </w:p>
    <w:p w:rsidR="00346E3C" w:rsidRPr="00346E3C" w:rsidRDefault="00346E3C" w:rsidP="00346E3C">
      <w:pPr>
        <w:spacing w:after="0" w:line="240" w:lineRule="auto"/>
        <w:rPr>
          <w:rFonts w:eastAsia="Times New Roman" w:cs="Times New Roman"/>
          <w:sz w:val="24"/>
          <w:szCs w:val="24"/>
        </w:rPr>
      </w:pPr>
    </w:p>
    <w:p w:rsidR="00346E3C" w:rsidRDefault="008145F8" w:rsidP="001F6A55">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In what additional ways will you advance toward your</w:t>
      </w:r>
      <w:r w:rsidRPr="00DB5B21">
        <w:rPr>
          <w:rFonts w:eastAsia="Times New Roman" w:cs="Times New Roman"/>
          <w:sz w:val="24"/>
          <w:szCs w:val="24"/>
        </w:rPr>
        <w:t xml:space="preserve"> </w:t>
      </w:r>
      <w:r w:rsidRPr="00DB5B21">
        <w:rPr>
          <w:rFonts w:eastAsia="Times New Roman" w:cs="Times New Roman"/>
          <w:sz w:val="24"/>
          <w:szCs w:val="24"/>
          <w:u w:val="single"/>
        </w:rPr>
        <w:t>career</w:t>
      </w:r>
      <w:r>
        <w:rPr>
          <w:rFonts w:eastAsia="Times New Roman" w:cs="Times New Roman"/>
          <w:sz w:val="24"/>
          <w:szCs w:val="24"/>
        </w:rPr>
        <w:t xml:space="preserve"> goals?</w:t>
      </w:r>
      <w:r w:rsidR="00346E3C" w:rsidRPr="001F6A55">
        <w:rPr>
          <w:rFonts w:eastAsia="Times New Roman" w:cs="Times New Roman"/>
          <w:sz w:val="24"/>
          <w:szCs w:val="24"/>
        </w:rPr>
        <w:t xml:space="preserve"> </w:t>
      </w:r>
      <w:r>
        <w:rPr>
          <w:rFonts w:eastAsia="Times New Roman" w:cs="Times New Roman"/>
          <w:sz w:val="24"/>
          <w:szCs w:val="24"/>
        </w:rPr>
        <w:t>This could include attending modules/seminars</w:t>
      </w:r>
      <w:r w:rsidR="00346E3C" w:rsidRPr="008145F8">
        <w:rPr>
          <w:rFonts w:eastAsia="Times New Roman" w:cs="Times New Roman"/>
          <w:sz w:val="24"/>
          <w:szCs w:val="24"/>
        </w:rPr>
        <w:t>,</w:t>
      </w:r>
      <w:r>
        <w:rPr>
          <w:rFonts w:eastAsia="Times New Roman" w:cs="Times New Roman"/>
          <w:sz w:val="24"/>
          <w:szCs w:val="24"/>
        </w:rPr>
        <w:t xml:space="preserve"> networking, career specific experience,</w:t>
      </w:r>
      <w:r w:rsidR="00346E3C" w:rsidRPr="008145F8">
        <w:rPr>
          <w:rFonts w:eastAsia="Times New Roman" w:cs="Times New Roman"/>
          <w:sz w:val="24"/>
          <w:szCs w:val="24"/>
        </w:rPr>
        <w:t xml:space="preserve"> </w:t>
      </w:r>
      <w:r>
        <w:rPr>
          <w:rFonts w:eastAsia="Times New Roman" w:cs="Times New Roman"/>
          <w:sz w:val="24"/>
          <w:szCs w:val="24"/>
        </w:rPr>
        <w:t>other</w:t>
      </w:r>
      <w:r w:rsidR="00346E3C" w:rsidRPr="008145F8">
        <w:rPr>
          <w:rFonts w:eastAsia="Times New Roman" w:cs="Times New Roman"/>
          <w:sz w:val="24"/>
          <w:szCs w:val="24"/>
        </w:rPr>
        <w:t xml:space="preserve"> activit</w:t>
      </w:r>
      <w:r>
        <w:rPr>
          <w:rFonts w:eastAsia="Times New Roman" w:cs="Times New Roman"/>
          <w:sz w:val="24"/>
          <w:szCs w:val="24"/>
        </w:rPr>
        <w:t>ies, etc.</w:t>
      </w:r>
      <w:r w:rsidR="00346E3C" w:rsidRPr="008145F8">
        <w:rPr>
          <w:rFonts w:eastAsia="Times New Roman" w:cs="Times New Roman"/>
          <w:sz w:val="24"/>
          <w:szCs w:val="24"/>
        </w:rPr>
        <w:t xml:space="preserve"> </w:t>
      </w:r>
    </w:p>
    <w:p w:rsidR="008145F8" w:rsidRPr="008145F8" w:rsidRDefault="008145F8" w:rsidP="008145F8">
      <w:pPr>
        <w:pStyle w:val="ListParagraph"/>
        <w:rPr>
          <w:rFonts w:eastAsia="Times New Roman" w:cs="Times New Roman"/>
          <w:sz w:val="24"/>
          <w:szCs w:val="24"/>
        </w:rPr>
      </w:pPr>
    </w:p>
    <w:p w:rsidR="008145F8" w:rsidRPr="008145F8" w:rsidRDefault="008145F8" w:rsidP="001F6A55">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What resources or mentorship will you need to accomplish your goals and what is your plan for obtaining them?</w:t>
      </w:r>
    </w:p>
    <w:p w:rsidR="00346E3C" w:rsidRPr="00346E3C" w:rsidRDefault="00346E3C" w:rsidP="00346E3C">
      <w:pPr>
        <w:spacing w:after="0" w:line="240" w:lineRule="auto"/>
        <w:rPr>
          <w:rFonts w:eastAsia="Times New Roman" w:cs="Times New Roman"/>
          <w:sz w:val="24"/>
          <w:szCs w:val="24"/>
        </w:rPr>
      </w:pPr>
    </w:p>
    <w:p w:rsidR="00DB5B21" w:rsidRPr="00DB5B21" w:rsidRDefault="00DB5B21" w:rsidP="00DB5B21">
      <w:pPr>
        <w:spacing w:after="0" w:line="240" w:lineRule="auto"/>
        <w:rPr>
          <w:rFonts w:eastAsia="Times New Roman" w:cs="Times New Roman"/>
          <w:b/>
          <w:sz w:val="36"/>
          <w:szCs w:val="36"/>
        </w:rPr>
      </w:pPr>
      <w:r w:rsidRPr="00DB5B21">
        <w:rPr>
          <w:rFonts w:eastAsia="Times New Roman" w:cs="Times New Roman"/>
          <w:b/>
          <w:sz w:val="36"/>
          <w:szCs w:val="36"/>
        </w:rPr>
        <w:lastRenderedPageBreak/>
        <w:t>Long Term Goals:</w:t>
      </w:r>
    </w:p>
    <w:p w:rsidR="00DB5B21" w:rsidRDefault="00DB5B21" w:rsidP="00DB5B21">
      <w:pPr>
        <w:pStyle w:val="ListParagraph"/>
        <w:spacing w:after="0" w:line="240" w:lineRule="auto"/>
        <w:ind w:left="360"/>
        <w:rPr>
          <w:rFonts w:eastAsia="Times New Roman" w:cs="Times New Roman"/>
          <w:sz w:val="24"/>
          <w:szCs w:val="24"/>
        </w:rPr>
      </w:pPr>
    </w:p>
    <w:p w:rsidR="00805BA1" w:rsidRDefault="00DB5B21" w:rsidP="00805BA1">
      <w:pPr>
        <w:pStyle w:val="ListParagraph"/>
        <w:numPr>
          <w:ilvl w:val="0"/>
          <w:numId w:val="7"/>
        </w:numPr>
        <w:rPr>
          <w:rFonts w:eastAsia="Times New Roman" w:cs="Times New Roman"/>
          <w:sz w:val="24"/>
          <w:szCs w:val="24"/>
        </w:rPr>
      </w:pPr>
      <w:r w:rsidRPr="00DB5B21">
        <w:rPr>
          <w:rFonts w:eastAsia="Times New Roman" w:cs="Times New Roman"/>
          <w:sz w:val="24"/>
          <w:szCs w:val="24"/>
        </w:rPr>
        <w:t>What are your long-term goals</w:t>
      </w:r>
      <w:r>
        <w:rPr>
          <w:rFonts w:eastAsia="Times New Roman" w:cs="Times New Roman"/>
          <w:sz w:val="24"/>
          <w:szCs w:val="24"/>
        </w:rPr>
        <w:t xml:space="preserve"> career goals</w:t>
      </w:r>
      <w:r w:rsidRPr="00DB5B21">
        <w:rPr>
          <w:rFonts w:eastAsia="Times New Roman" w:cs="Times New Roman"/>
          <w:sz w:val="24"/>
          <w:szCs w:val="24"/>
        </w:rPr>
        <w:t>?</w:t>
      </w:r>
      <w:r>
        <w:rPr>
          <w:rFonts w:eastAsia="Times New Roman" w:cs="Times New Roman"/>
          <w:sz w:val="24"/>
          <w:szCs w:val="24"/>
        </w:rPr>
        <w:t xml:space="preserve"> If you are uns</w:t>
      </w:r>
      <w:r w:rsidR="00805BA1">
        <w:rPr>
          <w:rFonts w:eastAsia="Times New Roman" w:cs="Times New Roman"/>
          <w:sz w:val="24"/>
          <w:szCs w:val="24"/>
        </w:rPr>
        <w:t>ure, give your best guess. Also think about including an alternative career path.</w:t>
      </w:r>
    </w:p>
    <w:p w:rsidR="00805BA1" w:rsidRDefault="00805BA1" w:rsidP="00805BA1">
      <w:pPr>
        <w:pStyle w:val="ListParagraph"/>
        <w:ind w:left="360"/>
        <w:rPr>
          <w:rFonts w:eastAsia="Times New Roman" w:cs="Times New Roman"/>
          <w:sz w:val="24"/>
          <w:szCs w:val="24"/>
        </w:rPr>
      </w:pPr>
    </w:p>
    <w:p w:rsidR="00253BA7" w:rsidRDefault="00253BA7" w:rsidP="00805BA1">
      <w:pPr>
        <w:pStyle w:val="ListParagraph"/>
        <w:numPr>
          <w:ilvl w:val="0"/>
          <w:numId w:val="7"/>
        </w:numPr>
        <w:rPr>
          <w:rFonts w:eastAsia="Times New Roman" w:cs="Times New Roman"/>
          <w:sz w:val="24"/>
          <w:szCs w:val="24"/>
        </w:rPr>
      </w:pPr>
      <w:r w:rsidRPr="00805BA1">
        <w:rPr>
          <w:rFonts w:eastAsia="Times New Roman" w:cs="Times New Roman"/>
          <w:sz w:val="24"/>
          <w:szCs w:val="24"/>
        </w:rPr>
        <w:t>Define specific skills and strengths that you need to develop (based on discussions with mentor</w:t>
      </w:r>
      <w:r w:rsidR="00805BA1">
        <w:rPr>
          <w:rFonts w:eastAsia="Times New Roman" w:cs="Times New Roman"/>
          <w:sz w:val="24"/>
          <w:szCs w:val="24"/>
        </w:rPr>
        <w:t>s</w:t>
      </w:r>
      <w:r w:rsidRPr="00805BA1">
        <w:rPr>
          <w:rFonts w:eastAsia="Times New Roman" w:cs="Times New Roman"/>
          <w:sz w:val="24"/>
          <w:szCs w:val="24"/>
        </w:rPr>
        <w:t xml:space="preserve">) to help you achieve </w:t>
      </w:r>
      <w:r w:rsidR="00CE51E4" w:rsidRPr="00805BA1">
        <w:rPr>
          <w:rFonts w:eastAsia="Times New Roman" w:cs="Times New Roman"/>
          <w:sz w:val="24"/>
          <w:szCs w:val="24"/>
        </w:rPr>
        <w:t xml:space="preserve">the long term </w:t>
      </w:r>
      <w:r w:rsidRPr="00805BA1">
        <w:rPr>
          <w:rFonts w:eastAsia="Times New Roman" w:cs="Times New Roman"/>
          <w:sz w:val="24"/>
          <w:szCs w:val="24"/>
        </w:rPr>
        <w:t>go</w:t>
      </w:r>
      <w:r w:rsidR="00CE51E4" w:rsidRPr="00805BA1">
        <w:rPr>
          <w:rFonts w:eastAsia="Times New Roman" w:cs="Times New Roman"/>
          <w:sz w:val="24"/>
          <w:szCs w:val="24"/>
        </w:rPr>
        <w:t>als you identified above</w:t>
      </w:r>
      <w:r w:rsidR="00805BA1">
        <w:rPr>
          <w:rFonts w:eastAsia="Times New Roman" w:cs="Times New Roman"/>
          <w:sz w:val="24"/>
          <w:szCs w:val="24"/>
        </w:rPr>
        <w:t>.</w:t>
      </w:r>
    </w:p>
    <w:p w:rsidR="00805BA1" w:rsidRPr="00805BA1" w:rsidRDefault="00805BA1" w:rsidP="00805BA1">
      <w:pPr>
        <w:pStyle w:val="ListParagraph"/>
        <w:rPr>
          <w:rFonts w:eastAsia="Times New Roman" w:cs="Times New Roman"/>
          <w:sz w:val="24"/>
          <w:szCs w:val="24"/>
        </w:rPr>
      </w:pPr>
    </w:p>
    <w:p w:rsidR="00805BA1" w:rsidRPr="0043461B" w:rsidRDefault="00805BA1" w:rsidP="00805BA1">
      <w:pPr>
        <w:pStyle w:val="ListParagraph"/>
        <w:numPr>
          <w:ilvl w:val="0"/>
          <w:numId w:val="7"/>
        </w:numPr>
        <w:rPr>
          <w:rFonts w:eastAsia="Times New Roman" w:cs="Times New Roman"/>
          <w:sz w:val="24"/>
          <w:szCs w:val="24"/>
        </w:rPr>
      </w:pPr>
      <w:r w:rsidRPr="0043461B">
        <w:rPr>
          <w:rFonts w:eastAsia="Times New Roman" w:cs="Times New Roman"/>
          <w:sz w:val="24"/>
          <w:szCs w:val="24"/>
        </w:rPr>
        <w:t>How do you plan on supporting diversity and inclusion in science?</w:t>
      </w:r>
      <w:r w:rsidR="00C45243" w:rsidRPr="0043461B">
        <w:rPr>
          <w:rFonts w:eastAsia="Times New Roman" w:cs="Times New Roman"/>
          <w:sz w:val="24"/>
          <w:szCs w:val="24"/>
        </w:rPr>
        <w:t xml:space="preserve"> This can include workshops, conferences, collaborations, community outreach, etc. </w:t>
      </w:r>
    </w:p>
    <w:p w:rsidR="00253BA7" w:rsidRPr="00253BA7" w:rsidRDefault="00253BA7" w:rsidP="00DB5B21">
      <w:pPr>
        <w:pStyle w:val="ListParagraph"/>
        <w:rPr>
          <w:rFonts w:eastAsia="Times New Roman" w:cs="Times New Roman"/>
          <w:sz w:val="24"/>
          <w:szCs w:val="24"/>
        </w:rPr>
      </w:pPr>
    </w:p>
    <w:p w:rsidR="005D3277" w:rsidRDefault="005D3277" w:rsidP="005D3277">
      <w:pPr>
        <w:spacing w:after="0" w:line="240" w:lineRule="auto"/>
        <w:rPr>
          <w:rFonts w:eastAsia="Times New Roman" w:cs="Times New Roman"/>
          <w:b/>
          <w:sz w:val="36"/>
          <w:szCs w:val="36"/>
        </w:rPr>
      </w:pPr>
      <w:r>
        <w:rPr>
          <w:rFonts w:eastAsia="Times New Roman" w:cs="Times New Roman"/>
          <w:b/>
          <w:sz w:val="36"/>
          <w:szCs w:val="36"/>
        </w:rPr>
        <w:t>Self-Assessment of Skil</w:t>
      </w:r>
      <w:r w:rsidR="00473958">
        <w:rPr>
          <w:rFonts w:eastAsia="Times New Roman" w:cs="Times New Roman"/>
          <w:b/>
          <w:sz w:val="36"/>
          <w:szCs w:val="36"/>
        </w:rPr>
        <w:t>l</w:t>
      </w:r>
      <w:r>
        <w:rPr>
          <w:rFonts w:eastAsia="Times New Roman" w:cs="Times New Roman"/>
          <w:b/>
          <w:sz w:val="36"/>
          <w:szCs w:val="36"/>
        </w:rPr>
        <w:t>s:</w:t>
      </w:r>
    </w:p>
    <w:p w:rsidR="005D3277" w:rsidRPr="00473958" w:rsidRDefault="005D3277" w:rsidP="005D3277">
      <w:pPr>
        <w:spacing w:after="0" w:line="240" w:lineRule="auto"/>
        <w:rPr>
          <w:rFonts w:eastAsia="Times New Roman" w:cs="Times New Roman"/>
          <w:sz w:val="24"/>
          <w:szCs w:val="24"/>
        </w:rPr>
      </w:pPr>
      <w:r w:rsidRPr="00473958">
        <w:rPr>
          <w:rFonts w:eastAsia="Times New Roman" w:cs="Times New Roman"/>
          <w:sz w:val="24"/>
          <w:szCs w:val="24"/>
        </w:rPr>
        <w:t>For each competency area, put an “X” in the column that most accurately describes your current level of expertise. When assessing your competency consider your career stage to avoid comparing yourself to colleagues more junior or senior than you. Play close attention to skills that you and your mentor have identified as needing development or no basis to evaluate. Are these skills that you address in your goals for the next year</w:t>
      </w:r>
      <w:r w:rsidR="00CC6021" w:rsidRPr="00473958">
        <w:rPr>
          <w:rFonts w:eastAsia="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171"/>
        <w:gridCol w:w="1442"/>
        <w:gridCol w:w="1350"/>
        <w:gridCol w:w="1073"/>
      </w:tblGrid>
      <w:tr w:rsidR="00CC6021" w:rsidRPr="00CC6021" w:rsidTr="0043461B">
        <w:trPr>
          <w:trHeight w:val="288"/>
          <w:tblHeader/>
        </w:trPr>
        <w:tc>
          <w:tcPr>
            <w:tcW w:w="2307" w:type="pct"/>
            <w:tcBorders>
              <w:bottom w:val="single" w:sz="4" w:space="0" w:color="auto"/>
            </w:tcBorders>
            <w:shd w:val="clear" w:color="000000" w:fill="FFFFFF"/>
            <w:noWrap/>
            <w:vAlign w:val="bottom"/>
            <w:hideMark/>
          </w:tcPr>
          <w:p w:rsidR="00CC6021" w:rsidRPr="00473958" w:rsidRDefault="00CC6021" w:rsidP="00635338">
            <w:pPr>
              <w:spacing w:after="0" w:line="240" w:lineRule="auto"/>
              <w:rPr>
                <w:b/>
                <w:color w:val="000000"/>
              </w:rPr>
            </w:pPr>
            <w:r w:rsidRPr="00473958">
              <w:rPr>
                <w:b/>
                <w:color w:val="000000"/>
              </w:rPr>
              <w:t xml:space="preserve"> Core Competencies </w:t>
            </w:r>
          </w:p>
        </w:tc>
        <w:tc>
          <w:tcPr>
            <w:tcW w:w="626" w:type="pct"/>
            <w:tcBorders>
              <w:bottom w:val="single" w:sz="4" w:space="0" w:color="auto"/>
            </w:tcBorders>
            <w:shd w:val="clear" w:color="000000" w:fill="FFFFFF"/>
          </w:tcPr>
          <w:p w:rsidR="00CC6021" w:rsidRPr="00473958" w:rsidRDefault="00CC6021" w:rsidP="00635338">
            <w:pPr>
              <w:spacing w:after="0" w:line="240" w:lineRule="auto"/>
              <w:jc w:val="center"/>
              <w:rPr>
                <w:b/>
                <w:color w:val="000000"/>
              </w:rPr>
            </w:pPr>
            <w:r w:rsidRPr="00473958">
              <w:rPr>
                <w:b/>
                <w:color w:val="000000"/>
              </w:rPr>
              <w:t>No basis to evaluate</w:t>
            </w:r>
          </w:p>
        </w:tc>
        <w:tc>
          <w:tcPr>
            <w:tcW w:w="771" w:type="pct"/>
            <w:tcBorders>
              <w:bottom w:val="single" w:sz="4" w:space="0" w:color="auto"/>
            </w:tcBorders>
            <w:shd w:val="clear" w:color="000000" w:fill="FFFFFF"/>
          </w:tcPr>
          <w:p w:rsidR="00CC6021" w:rsidRPr="00473958" w:rsidRDefault="00CC6021" w:rsidP="00635338">
            <w:pPr>
              <w:spacing w:after="0" w:line="240" w:lineRule="auto"/>
              <w:jc w:val="center"/>
              <w:rPr>
                <w:b/>
                <w:color w:val="000000"/>
              </w:rPr>
            </w:pPr>
            <w:r w:rsidRPr="00473958">
              <w:rPr>
                <w:b/>
                <w:color w:val="000000"/>
              </w:rPr>
              <w:t>Needs development</w:t>
            </w:r>
          </w:p>
        </w:tc>
        <w:tc>
          <w:tcPr>
            <w:tcW w:w="722" w:type="pct"/>
            <w:tcBorders>
              <w:bottom w:val="single" w:sz="4" w:space="0" w:color="auto"/>
            </w:tcBorders>
            <w:shd w:val="clear" w:color="000000" w:fill="FFFFFF"/>
          </w:tcPr>
          <w:p w:rsidR="00CC6021" w:rsidRPr="00473958" w:rsidRDefault="00CC6021" w:rsidP="00635338">
            <w:pPr>
              <w:spacing w:after="0" w:line="240" w:lineRule="auto"/>
              <w:jc w:val="center"/>
              <w:rPr>
                <w:b/>
                <w:color w:val="000000"/>
              </w:rPr>
            </w:pPr>
            <w:r w:rsidRPr="00473958">
              <w:rPr>
                <w:b/>
                <w:color w:val="000000"/>
              </w:rPr>
              <w:t>Appropriate to career stage</w:t>
            </w:r>
          </w:p>
        </w:tc>
        <w:tc>
          <w:tcPr>
            <w:tcW w:w="574" w:type="pct"/>
            <w:tcBorders>
              <w:bottom w:val="single" w:sz="4" w:space="0" w:color="auto"/>
            </w:tcBorders>
            <w:shd w:val="clear" w:color="000000" w:fill="FFFFFF"/>
          </w:tcPr>
          <w:p w:rsidR="00CC6021" w:rsidRPr="00473958" w:rsidRDefault="00CC6021" w:rsidP="00635338">
            <w:pPr>
              <w:jc w:val="center"/>
              <w:rPr>
                <w:b/>
              </w:rPr>
            </w:pPr>
            <w:r w:rsidRPr="00473958">
              <w:rPr>
                <w:b/>
              </w:rPr>
              <w:t>Strength</w:t>
            </w: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t>Scientific Knowledge</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 xml:space="preserve">Broad based knowledge of science </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Deep knowledge of specific research area</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tcBorders>
              <w:bottom w:val="single" w:sz="4" w:space="0" w:color="auto"/>
            </w:tcBorders>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 xml:space="preserve">Critical evaluation of scientific literature </w:t>
            </w:r>
          </w:p>
        </w:tc>
        <w:tc>
          <w:tcPr>
            <w:tcW w:w="626"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71"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22"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574"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t>Research Skills</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Technical skills related to research area</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Experimental design</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Statistical analysis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Interpretation of data</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Creativity/innovative thinking</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t>Communication</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Basic writing and editing</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Writing scientific publications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Writing grant proposals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Writing for nonscientists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Speaking clearly and effectively</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tcPr>
          <w:p w:rsidR="00CC6021" w:rsidRPr="00473958" w:rsidRDefault="00CC6021" w:rsidP="00635338">
            <w:pPr>
              <w:spacing w:after="0" w:line="240" w:lineRule="auto"/>
              <w:ind w:left="177"/>
              <w:rPr>
                <w:color w:val="000000"/>
              </w:rPr>
            </w:pPr>
            <w:r w:rsidRPr="00473958">
              <w:rPr>
                <w:color w:val="000000"/>
              </w:rPr>
              <w:t>Formulating and asking sound questions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Presenting research to scientists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Presenting to nonscientists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Training and mentoring individuals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Seeking advice from advisors and mentors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tcBorders>
              <w:bottom w:val="single" w:sz="4" w:space="0" w:color="auto"/>
            </w:tcBorders>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Negotiating difficult conversations</w:t>
            </w:r>
          </w:p>
        </w:tc>
        <w:tc>
          <w:tcPr>
            <w:tcW w:w="626"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71"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22"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574"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lastRenderedPageBreak/>
              <w:t>Professionalism</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Demonstrating workplace etiquette</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bookmarkStart w:id="0" w:name="_GoBack"/>
            <w:bookmarkEnd w:id="0"/>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 xml:space="preserve">Complying with rules and regulations </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 xml:space="preserve">Upholding commitments and meeting deadlines </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Maintaining positive relationships with colleagues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Contributing to discipline (e.g. professional society member)</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tcBorders>
              <w:bottom w:val="single" w:sz="4" w:space="0" w:color="auto"/>
            </w:tcBorders>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Contributing to institution (e.g. committee participation)</w:t>
            </w:r>
          </w:p>
        </w:tc>
        <w:tc>
          <w:tcPr>
            <w:tcW w:w="626"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71"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22"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574"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t>Management and Leadership Skills</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Providing instruction and guidance</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Providing constructive feedback</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Dealing with conflict</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Planning and organizing projects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Time management</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Managing research resources responsibly</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tcBorders>
              <w:bottom w:val="single" w:sz="4" w:space="0" w:color="auto"/>
            </w:tcBorders>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Serving as a role model</w:t>
            </w:r>
          </w:p>
        </w:tc>
        <w:tc>
          <w:tcPr>
            <w:tcW w:w="626"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71"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22"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574"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t>Responsible Conduct of Research</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Careful recordkeeping practices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Understanding of data ownership/sharing issues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Demonstrating responsible authorship/publication practices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Demonstrating responsible conduct in human/animal research</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Able to identify and address research misconduct</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tcBorders>
              <w:bottom w:val="single" w:sz="4" w:space="0" w:color="auto"/>
            </w:tcBorders>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Able to identify and manage conflict of interest</w:t>
            </w:r>
          </w:p>
        </w:tc>
        <w:tc>
          <w:tcPr>
            <w:tcW w:w="626"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71"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722"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c>
          <w:tcPr>
            <w:tcW w:w="574" w:type="pct"/>
            <w:tcBorders>
              <w:bottom w:val="single" w:sz="4" w:space="0" w:color="auto"/>
            </w:tcBorders>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pct10" w:color="000000" w:fill="FFFFFF"/>
            <w:vAlign w:val="bottom"/>
            <w:hideMark/>
          </w:tcPr>
          <w:p w:rsidR="00CC6021" w:rsidRPr="00473958" w:rsidRDefault="00CC6021" w:rsidP="00635338">
            <w:pPr>
              <w:spacing w:after="0" w:line="240" w:lineRule="auto"/>
              <w:rPr>
                <w:b/>
                <w:bCs/>
                <w:color w:val="000000"/>
              </w:rPr>
            </w:pPr>
            <w:r w:rsidRPr="00473958">
              <w:rPr>
                <w:b/>
                <w:bCs/>
                <w:color w:val="000000"/>
              </w:rPr>
              <w:t>Career Advancement</w:t>
            </w:r>
          </w:p>
        </w:tc>
        <w:tc>
          <w:tcPr>
            <w:tcW w:w="626" w:type="pct"/>
            <w:shd w:val="pct10" w:color="000000" w:fill="FFFFFF"/>
          </w:tcPr>
          <w:p w:rsidR="00CC6021" w:rsidRPr="00473958" w:rsidRDefault="00CC6021" w:rsidP="00635338">
            <w:pPr>
              <w:spacing w:after="0" w:line="240" w:lineRule="auto"/>
              <w:jc w:val="center"/>
              <w:rPr>
                <w:b/>
                <w:bCs/>
                <w:color w:val="000000"/>
              </w:rPr>
            </w:pPr>
          </w:p>
        </w:tc>
        <w:tc>
          <w:tcPr>
            <w:tcW w:w="771" w:type="pct"/>
            <w:shd w:val="pct10" w:color="000000" w:fill="FFFFFF"/>
          </w:tcPr>
          <w:p w:rsidR="00CC6021" w:rsidRPr="00473958" w:rsidRDefault="00CC6021" w:rsidP="00635338">
            <w:pPr>
              <w:spacing w:after="0" w:line="240" w:lineRule="auto"/>
              <w:jc w:val="center"/>
              <w:rPr>
                <w:b/>
                <w:bCs/>
                <w:color w:val="000000"/>
              </w:rPr>
            </w:pPr>
          </w:p>
        </w:tc>
        <w:tc>
          <w:tcPr>
            <w:tcW w:w="722" w:type="pct"/>
            <w:shd w:val="pct10" w:color="000000" w:fill="FFFFFF"/>
          </w:tcPr>
          <w:p w:rsidR="00CC6021" w:rsidRPr="00473958" w:rsidRDefault="00CC6021" w:rsidP="00635338">
            <w:pPr>
              <w:spacing w:after="0" w:line="240" w:lineRule="auto"/>
              <w:jc w:val="center"/>
              <w:rPr>
                <w:b/>
                <w:bCs/>
                <w:color w:val="000000"/>
              </w:rPr>
            </w:pPr>
          </w:p>
        </w:tc>
        <w:tc>
          <w:tcPr>
            <w:tcW w:w="574" w:type="pct"/>
            <w:shd w:val="pct10" w:color="000000" w:fill="FFFFFF"/>
          </w:tcPr>
          <w:p w:rsidR="00CC6021" w:rsidRPr="00473958" w:rsidRDefault="00CC6021" w:rsidP="00635338">
            <w:pPr>
              <w:spacing w:after="0" w:line="240" w:lineRule="auto"/>
              <w:jc w:val="center"/>
              <w:rPr>
                <w:b/>
                <w:bCs/>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Creating and maintaining a professional network</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Identifying career options</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r w:rsidR="00CC6021" w:rsidRPr="00CC6021" w:rsidTr="00CC6021">
        <w:trPr>
          <w:trHeight w:val="216"/>
        </w:trPr>
        <w:tc>
          <w:tcPr>
            <w:tcW w:w="2307" w:type="pct"/>
            <w:shd w:val="clear" w:color="000000" w:fill="FFFFFF"/>
            <w:vAlign w:val="bottom"/>
            <w:hideMark/>
          </w:tcPr>
          <w:p w:rsidR="00CC6021" w:rsidRPr="00473958" w:rsidRDefault="00CC6021" w:rsidP="00635338">
            <w:pPr>
              <w:spacing w:after="0" w:line="240" w:lineRule="auto"/>
              <w:ind w:left="177"/>
              <w:rPr>
                <w:color w:val="000000"/>
              </w:rPr>
            </w:pPr>
            <w:r w:rsidRPr="00473958">
              <w:rPr>
                <w:color w:val="000000"/>
              </w:rPr>
              <w:t>Tracking professional development and accomplishments (e.g. writing and maintaining a CV or résumé)</w:t>
            </w:r>
          </w:p>
        </w:tc>
        <w:tc>
          <w:tcPr>
            <w:tcW w:w="626" w:type="pct"/>
            <w:shd w:val="clear" w:color="000000" w:fill="FFFFFF"/>
          </w:tcPr>
          <w:p w:rsidR="00CC6021" w:rsidRPr="00473958" w:rsidRDefault="00CC6021" w:rsidP="00635338">
            <w:pPr>
              <w:spacing w:after="0" w:line="240" w:lineRule="auto"/>
              <w:jc w:val="center"/>
              <w:rPr>
                <w:color w:val="000000"/>
              </w:rPr>
            </w:pPr>
          </w:p>
        </w:tc>
        <w:tc>
          <w:tcPr>
            <w:tcW w:w="771" w:type="pct"/>
            <w:shd w:val="clear" w:color="000000" w:fill="FFFFFF"/>
          </w:tcPr>
          <w:p w:rsidR="00CC6021" w:rsidRPr="00473958" w:rsidRDefault="00CC6021" w:rsidP="00635338">
            <w:pPr>
              <w:spacing w:after="0" w:line="240" w:lineRule="auto"/>
              <w:jc w:val="center"/>
              <w:rPr>
                <w:color w:val="000000"/>
              </w:rPr>
            </w:pPr>
          </w:p>
        </w:tc>
        <w:tc>
          <w:tcPr>
            <w:tcW w:w="722" w:type="pct"/>
            <w:shd w:val="clear" w:color="000000" w:fill="FFFFFF"/>
          </w:tcPr>
          <w:p w:rsidR="00CC6021" w:rsidRPr="00473958" w:rsidRDefault="00CC6021" w:rsidP="00635338">
            <w:pPr>
              <w:spacing w:after="0" w:line="240" w:lineRule="auto"/>
              <w:jc w:val="center"/>
              <w:rPr>
                <w:color w:val="000000"/>
              </w:rPr>
            </w:pPr>
          </w:p>
        </w:tc>
        <w:tc>
          <w:tcPr>
            <w:tcW w:w="574" w:type="pct"/>
            <w:shd w:val="clear" w:color="000000" w:fill="FFFFFF"/>
          </w:tcPr>
          <w:p w:rsidR="00CC6021" w:rsidRPr="00473958" w:rsidRDefault="00CC6021" w:rsidP="00635338">
            <w:pPr>
              <w:spacing w:after="0" w:line="240" w:lineRule="auto"/>
              <w:jc w:val="center"/>
              <w:rPr>
                <w:color w:val="000000"/>
              </w:rPr>
            </w:pPr>
          </w:p>
        </w:tc>
      </w:tr>
    </w:tbl>
    <w:p w:rsidR="00324840" w:rsidRPr="00CC6021" w:rsidRDefault="00CC6021" w:rsidP="00DB5B21">
      <w:pPr>
        <w:spacing w:after="0" w:line="240" w:lineRule="auto"/>
        <w:rPr>
          <w:rFonts w:eastAsia="Times New Roman" w:cs="Times New Roman"/>
          <w:sz w:val="24"/>
          <w:szCs w:val="24"/>
        </w:rPr>
      </w:pPr>
      <w:r>
        <w:rPr>
          <w:rFonts w:eastAsia="Times New Roman" w:cs="Times New Roman"/>
          <w:sz w:val="24"/>
          <w:szCs w:val="24"/>
        </w:rPr>
        <w:t xml:space="preserve">*Adapted from Science Careers, </w:t>
      </w:r>
      <w:proofErr w:type="spellStart"/>
      <w:r>
        <w:rPr>
          <w:rFonts w:eastAsia="Times New Roman" w:cs="Times New Roman"/>
          <w:sz w:val="24"/>
          <w:szCs w:val="24"/>
        </w:rPr>
        <w:t>myIDP</w:t>
      </w:r>
      <w:proofErr w:type="spellEnd"/>
    </w:p>
    <w:sectPr w:rsidR="00324840" w:rsidRPr="00CC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B69D4"/>
    <w:multiLevelType w:val="hybridMultilevel"/>
    <w:tmpl w:val="88383AAC"/>
    <w:lvl w:ilvl="0" w:tplc="F66E7B1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8259D9"/>
    <w:multiLevelType w:val="hybridMultilevel"/>
    <w:tmpl w:val="67B03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630DB"/>
    <w:multiLevelType w:val="hybridMultilevel"/>
    <w:tmpl w:val="06426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F712C"/>
    <w:multiLevelType w:val="hybridMultilevel"/>
    <w:tmpl w:val="DE062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7C2D9D"/>
    <w:multiLevelType w:val="hybridMultilevel"/>
    <w:tmpl w:val="4AA2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651CC"/>
    <w:multiLevelType w:val="hybridMultilevel"/>
    <w:tmpl w:val="7C4A94B2"/>
    <w:lvl w:ilvl="0" w:tplc="F66E7B1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C27BC"/>
    <w:multiLevelType w:val="hybridMultilevel"/>
    <w:tmpl w:val="115A2C42"/>
    <w:lvl w:ilvl="0" w:tplc="F66E7B1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NDE1MTKxMDMyMzRX0lEKTi0uzszPAykwrAUA4wnp1ywAAAA="/>
  </w:docVars>
  <w:rsids>
    <w:rsidRoot w:val="00346E3C"/>
    <w:rsid w:val="000401A6"/>
    <w:rsid w:val="000E162B"/>
    <w:rsid w:val="00123480"/>
    <w:rsid w:val="00133E10"/>
    <w:rsid w:val="001740EF"/>
    <w:rsid w:val="00187547"/>
    <w:rsid w:val="001F6A55"/>
    <w:rsid w:val="00242C35"/>
    <w:rsid w:val="00253BA7"/>
    <w:rsid w:val="002643F1"/>
    <w:rsid w:val="003004F1"/>
    <w:rsid w:val="00324840"/>
    <w:rsid w:val="00346E3C"/>
    <w:rsid w:val="0043461B"/>
    <w:rsid w:val="00473958"/>
    <w:rsid w:val="005B6E44"/>
    <w:rsid w:val="005D3277"/>
    <w:rsid w:val="007E6CA8"/>
    <w:rsid w:val="00805BA1"/>
    <w:rsid w:val="008145F8"/>
    <w:rsid w:val="009E2EB0"/>
    <w:rsid w:val="00BC3B5F"/>
    <w:rsid w:val="00C45243"/>
    <w:rsid w:val="00CC6021"/>
    <w:rsid w:val="00CE51E4"/>
    <w:rsid w:val="00D45306"/>
    <w:rsid w:val="00DB5B21"/>
    <w:rsid w:val="00E4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BC8CA-09D5-4DB1-9A61-B89B9AE6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46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E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E3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46E3C"/>
    <w:rPr>
      <w:color w:val="0000FF"/>
      <w:u w:val="single"/>
    </w:rPr>
  </w:style>
  <w:style w:type="paragraph" w:styleId="z-TopofForm">
    <w:name w:val="HTML Top of Form"/>
    <w:basedOn w:val="Normal"/>
    <w:next w:val="Normal"/>
    <w:link w:val="z-TopofFormChar"/>
    <w:hidden/>
    <w:uiPriority w:val="99"/>
    <w:semiHidden/>
    <w:unhideWhenUsed/>
    <w:rsid w:val="00346E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E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E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E3C"/>
    <w:rPr>
      <w:rFonts w:ascii="Arial" w:eastAsia="Times New Roman" w:hAnsi="Arial" w:cs="Arial"/>
      <w:vanish/>
      <w:sz w:val="16"/>
      <w:szCs w:val="16"/>
    </w:rPr>
  </w:style>
  <w:style w:type="paragraph" w:styleId="ListParagraph">
    <w:name w:val="List Paragraph"/>
    <w:basedOn w:val="Normal"/>
    <w:uiPriority w:val="34"/>
    <w:qFormat/>
    <w:rsid w:val="001F6A55"/>
    <w:pPr>
      <w:ind w:left="720"/>
      <w:contextualSpacing/>
    </w:pPr>
  </w:style>
  <w:style w:type="paragraph" w:styleId="BalloonText">
    <w:name w:val="Balloon Text"/>
    <w:basedOn w:val="Normal"/>
    <w:link w:val="BalloonTextChar"/>
    <w:uiPriority w:val="99"/>
    <w:semiHidden/>
    <w:unhideWhenUsed/>
    <w:rsid w:val="0004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A6"/>
    <w:rPr>
      <w:rFonts w:ascii="Segoe UI" w:hAnsi="Segoe UI" w:cs="Segoe UI"/>
      <w:sz w:val="18"/>
      <w:szCs w:val="18"/>
    </w:rPr>
  </w:style>
  <w:style w:type="character" w:styleId="FollowedHyperlink">
    <w:name w:val="FollowedHyperlink"/>
    <w:basedOn w:val="DefaultParagraphFont"/>
    <w:uiPriority w:val="99"/>
    <w:semiHidden/>
    <w:unhideWhenUsed/>
    <w:rsid w:val="000E1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758">
      <w:bodyDiv w:val="1"/>
      <w:marLeft w:val="0"/>
      <w:marRight w:val="0"/>
      <w:marTop w:val="0"/>
      <w:marBottom w:val="0"/>
      <w:divBdr>
        <w:top w:val="none" w:sz="0" w:space="0" w:color="auto"/>
        <w:left w:val="none" w:sz="0" w:space="0" w:color="auto"/>
        <w:bottom w:val="none" w:sz="0" w:space="0" w:color="auto"/>
        <w:right w:val="none" w:sz="0" w:space="0" w:color="auto"/>
      </w:divBdr>
      <w:divsChild>
        <w:div w:id="1463113031">
          <w:marLeft w:val="0"/>
          <w:marRight w:val="0"/>
          <w:marTop w:val="0"/>
          <w:marBottom w:val="0"/>
          <w:divBdr>
            <w:top w:val="none" w:sz="0" w:space="0" w:color="auto"/>
            <w:left w:val="none" w:sz="0" w:space="0" w:color="auto"/>
            <w:bottom w:val="none" w:sz="0" w:space="0" w:color="auto"/>
            <w:right w:val="none" w:sz="0" w:space="0" w:color="auto"/>
          </w:divBdr>
          <w:divsChild>
            <w:div w:id="1408335042">
              <w:marLeft w:val="0"/>
              <w:marRight w:val="0"/>
              <w:marTop w:val="0"/>
              <w:marBottom w:val="0"/>
              <w:divBdr>
                <w:top w:val="none" w:sz="0" w:space="0" w:color="auto"/>
                <w:left w:val="none" w:sz="0" w:space="0" w:color="auto"/>
                <w:bottom w:val="none" w:sz="0" w:space="0" w:color="auto"/>
                <w:right w:val="none" w:sz="0" w:space="0" w:color="auto"/>
              </w:divBdr>
              <w:divsChild>
                <w:div w:id="2044091825">
                  <w:marLeft w:val="0"/>
                  <w:marRight w:val="0"/>
                  <w:marTop w:val="0"/>
                  <w:marBottom w:val="0"/>
                  <w:divBdr>
                    <w:top w:val="none" w:sz="0" w:space="0" w:color="auto"/>
                    <w:left w:val="none" w:sz="0" w:space="0" w:color="auto"/>
                    <w:bottom w:val="none" w:sz="0" w:space="0" w:color="auto"/>
                    <w:right w:val="none" w:sz="0" w:space="0" w:color="auto"/>
                  </w:divBdr>
                </w:div>
                <w:div w:id="321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418">
          <w:marLeft w:val="0"/>
          <w:marRight w:val="0"/>
          <w:marTop w:val="0"/>
          <w:marBottom w:val="0"/>
          <w:divBdr>
            <w:top w:val="none" w:sz="0" w:space="0" w:color="auto"/>
            <w:left w:val="none" w:sz="0" w:space="0" w:color="auto"/>
            <w:bottom w:val="none" w:sz="0" w:space="0" w:color="auto"/>
            <w:right w:val="none" w:sz="0" w:space="0" w:color="auto"/>
          </w:divBdr>
          <w:divsChild>
            <w:div w:id="1347444260">
              <w:marLeft w:val="0"/>
              <w:marRight w:val="0"/>
              <w:marTop w:val="0"/>
              <w:marBottom w:val="0"/>
              <w:divBdr>
                <w:top w:val="none" w:sz="0" w:space="0" w:color="auto"/>
                <w:left w:val="none" w:sz="0" w:space="0" w:color="auto"/>
                <w:bottom w:val="none" w:sz="0" w:space="0" w:color="auto"/>
                <w:right w:val="none" w:sz="0" w:space="0" w:color="auto"/>
              </w:divBdr>
              <w:divsChild>
                <w:div w:id="1039283733">
                  <w:marLeft w:val="0"/>
                  <w:marRight w:val="0"/>
                  <w:marTop w:val="0"/>
                  <w:marBottom w:val="0"/>
                  <w:divBdr>
                    <w:top w:val="none" w:sz="0" w:space="0" w:color="auto"/>
                    <w:left w:val="none" w:sz="0" w:space="0" w:color="auto"/>
                    <w:bottom w:val="none" w:sz="0" w:space="0" w:color="auto"/>
                    <w:right w:val="none" w:sz="0" w:space="0" w:color="auto"/>
                  </w:divBdr>
                  <w:divsChild>
                    <w:div w:id="1706254284">
                      <w:marLeft w:val="0"/>
                      <w:marRight w:val="0"/>
                      <w:marTop w:val="0"/>
                      <w:marBottom w:val="0"/>
                      <w:divBdr>
                        <w:top w:val="none" w:sz="0" w:space="0" w:color="auto"/>
                        <w:left w:val="none" w:sz="0" w:space="0" w:color="auto"/>
                        <w:bottom w:val="none" w:sz="0" w:space="0" w:color="auto"/>
                        <w:right w:val="none" w:sz="0" w:space="0" w:color="auto"/>
                      </w:divBdr>
                      <w:divsChild>
                        <w:div w:id="9789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188">
              <w:marLeft w:val="0"/>
              <w:marRight w:val="0"/>
              <w:marTop w:val="0"/>
              <w:marBottom w:val="0"/>
              <w:divBdr>
                <w:top w:val="none" w:sz="0" w:space="0" w:color="auto"/>
                <w:left w:val="none" w:sz="0" w:space="0" w:color="auto"/>
                <w:bottom w:val="none" w:sz="0" w:space="0" w:color="auto"/>
                <w:right w:val="none" w:sz="0" w:space="0" w:color="auto"/>
              </w:divBdr>
              <w:divsChild>
                <w:div w:id="1195000420">
                  <w:marLeft w:val="0"/>
                  <w:marRight w:val="0"/>
                  <w:marTop w:val="0"/>
                  <w:marBottom w:val="0"/>
                  <w:divBdr>
                    <w:top w:val="none" w:sz="0" w:space="0" w:color="auto"/>
                    <w:left w:val="none" w:sz="0" w:space="0" w:color="auto"/>
                    <w:bottom w:val="none" w:sz="0" w:space="0" w:color="auto"/>
                    <w:right w:val="none" w:sz="0" w:space="0" w:color="auto"/>
                  </w:divBdr>
                  <w:divsChild>
                    <w:div w:id="742947910">
                      <w:marLeft w:val="0"/>
                      <w:marRight w:val="0"/>
                      <w:marTop w:val="0"/>
                      <w:marBottom w:val="0"/>
                      <w:divBdr>
                        <w:top w:val="none" w:sz="0" w:space="0" w:color="auto"/>
                        <w:left w:val="none" w:sz="0" w:space="0" w:color="auto"/>
                        <w:bottom w:val="none" w:sz="0" w:space="0" w:color="auto"/>
                        <w:right w:val="none" w:sz="0" w:space="0" w:color="auto"/>
                      </w:divBdr>
                      <w:divsChild>
                        <w:div w:id="8120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09036">
              <w:marLeft w:val="0"/>
              <w:marRight w:val="0"/>
              <w:marTop w:val="0"/>
              <w:marBottom w:val="0"/>
              <w:divBdr>
                <w:top w:val="none" w:sz="0" w:space="0" w:color="auto"/>
                <w:left w:val="none" w:sz="0" w:space="0" w:color="auto"/>
                <w:bottom w:val="none" w:sz="0" w:space="0" w:color="auto"/>
                <w:right w:val="none" w:sz="0" w:space="0" w:color="auto"/>
              </w:divBdr>
              <w:divsChild>
                <w:div w:id="893200215">
                  <w:marLeft w:val="0"/>
                  <w:marRight w:val="0"/>
                  <w:marTop w:val="0"/>
                  <w:marBottom w:val="0"/>
                  <w:divBdr>
                    <w:top w:val="none" w:sz="0" w:space="0" w:color="auto"/>
                    <w:left w:val="none" w:sz="0" w:space="0" w:color="auto"/>
                    <w:bottom w:val="none" w:sz="0" w:space="0" w:color="auto"/>
                    <w:right w:val="none" w:sz="0" w:space="0" w:color="auto"/>
                  </w:divBdr>
                  <w:divsChild>
                    <w:div w:id="11790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089">
              <w:marLeft w:val="0"/>
              <w:marRight w:val="0"/>
              <w:marTop w:val="0"/>
              <w:marBottom w:val="0"/>
              <w:divBdr>
                <w:top w:val="none" w:sz="0" w:space="0" w:color="auto"/>
                <w:left w:val="none" w:sz="0" w:space="0" w:color="auto"/>
                <w:bottom w:val="none" w:sz="0" w:space="0" w:color="auto"/>
                <w:right w:val="none" w:sz="0" w:space="0" w:color="auto"/>
              </w:divBdr>
              <w:divsChild>
                <w:div w:id="1515420620">
                  <w:marLeft w:val="0"/>
                  <w:marRight w:val="0"/>
                  <w:marTop w:val="0"/>
                  <w:marBottom w:val="0"/>
                  <w:divBdr>
                    <w:top w:val="none" w:sz="0" w:space="0" w:color="auto"/>
                    <w:left w:val="none" w:sz="0" w:space="0" w:color="auto"/>
                    <w:bottom w:val="none" w:sz="0" w:space="0" w:color="auto"/>
                    <w:right w:val="none" w:sz="0" w:space="0" w:color="auto"/>
                  </w:divBdr>
                  <w:divsChild>
                    <w:div w:id="20475157">
                      <w:marLeft w:val="0"/>
                      <w:marRight w:val="0"/>
                      <w:marTop w:val="0"/>
                      <w:marBottom w:val="0"/>
                      <w:divBdr>
                        <w:top w:val="none" w:sz="0" w:space="0" w:color="auto"/>
                        <w:left w:val="none" w:sz="0" w:space="0" w:color="auto"/>
                        <w:bottom w:val="none" w:sz="0" w:space="0" w:color="auto"/>
                        <w:right w:val="none" w:sz="0" w:space="0" w:color="auto"/>
                      </w:divBdr>
                      <w:divsChild>
                        <w:div w:id="1547066779">
                          <w:marLeft w:val="0"/>
                          <w:marRight w:val="0"/>
                          <w:marTop w:val="0"/>
                          <w:marBottom w:val="0"/>
                          <w:divBdr>
                            <w:top w:val="none" w:sz="0" w:space="0" w:color="auto"/>
                            <w:left w:val="none" w:sz="0" w:space="0" w:color="auto"/>
                            <w:bottom w:val="none" w:sz="0" w:space="0" w:color="auto"/>
                            <w:right w:val="none" w:sz="0" w:space="0" w:color="auto"/>
                          </w:divBdr>
                        </w:div>
                        <w:div w:id="6874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8125">
              <w:marLeft w:val="0"/>
              <w:marRight w:val="0"/>
              <w:marTop w:val="0"/>
              <w:marBottom w:val="0"/>
              <w:divBdr>
                <w:top w:val="none" w:sz="0" w:space="0" w:color="auto"/>
                <w:left w:val="none" w:sz="0" w:space="0" w:color="auto"/>
                <w:bottom w:val="none" w:sz="0" w:space="0" w:color="auto"/>
                <w:right w:val="none" w:sz="0" w:space="0" w:color="auto"/>
              </w:divBdr>
              <w:divsChild>
                <w:div w:id="870995599">
                  <w:marLeft w:val="0"/>
                  <w:marRight w:val="0"/>
                  <w:marTop w:val="0"/>
                  <w:marBottom w:val="0"/>
                  <w:divBdr>
                    <w:top w:val="none" w:sz="0" w:space="0" w:color="auto"/>
                    <w:left w:val="none" w:sz="0" w:space="0" w:color="auto"/>
                    <w:bottom w:val="none" w:sz="0" w:space="0" w:color="auto"/>
                    <w:right w:val="none" w:sz="0" w:space="0" w:color="auto"/>
                  </w:divBdr>
                  <w:divsChild>
                    <w:div w:id="311103070">
                      <w:marLeft w:val="0"/>
                      <w:marRight w:val="0"/>
                      <w:marTop w:val="0"/>
                      <w:marBottom w:val="0"/>
                      <w:divBdr>
                        <w:top w:val="none" w:sz="0" w:space="0" w:color="auto"/>
                        <w:left w:val="none" w:sz="0" w:space="0" w:color="auto"/>
                        <w:bottom w:val="none" w:sz="0" w:space="0" w:color="auto"/>
                        <w:right w:val="none" w:sz="0" w:space="0" w:color="auto"/>
                      </w:divBdr>
                      <w:divsChild>
                        <w:div w:id="1244073924">
                          <w:marLeft w:val="0"/>
                          <w:marRight w:val="0"/>
                          <w:marTop w:val="0"/>
                          <w:marBottom w:val="0"/>
                          <w:divBdr>
                            <w:top w:val="none" w:sz="0" w:space="0" w:color="auto"/>
                            <w:left w:val="none" w:sz="0" w:space="0" w:color="auto"/>
                            <w:bottom w:val="none" w:sz="0" w:space="0" w:color="auto"/>
                            <w:right w:val="none" w:sz="0" w:space="0" w:color="auto"/>
                          </w:divBdr>
                        </w:div>
                        <w:div w:id="13115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2734">
              <w:marLeft w:val="0"/>
              <w:marRight w:val="0"/>
              <w:marTop w:val="0"/>
              <w:marBottom w:val="0"/>
              <w:divBdr>
                <w:top w:val="none" w:sz="0" w:space="0" w:color="auto"/>
                <w:left w:val="none" w:sz="0" w:space="0" w:color="auto"/>
                <w:bottom w:val="none" w:sz="0" w:space="0" w:color="auto"/>
                <w:right w:val="none" w:sz="0" w:space="0" w:color="auto"/>
              </w:divBdr>
              <w:divsChild>
                <w:div w:id="1752387999">
                  <w:marLeft w:val="0"/>
                  <w:marRight w:val="0"/>
                  <w:marTop w:val="0"/>
                  <w:marBottom w:val="0"/>
                  <w:divBdr>
                    <w:top w:val="none" w:sz="0" w:space="0" w:color="auto"/>
                    <w:left w:val="none" w:sz="0" w:space="0" w:color="auto"/>
                    <w:bottom w:val="none" w:sz="0" w:space="0" w:color="auto"/>
                    <w:right w:val="none" w:sz="0" w:space="0" w:color="auto"/>
                  </w:divBdr>
                  <w:divsChild>
                    <w:div w:id="1905795671">
                      <w:marLeft w:val="0"/>
                      <w:marRight w:val="0"/>
                      <w:marTop w:val="0"/>
                      <w:marBottom w:val="0"/>
                      <w:divBdr>
                        <w:top w:val="none" w:sz="0" w:space="0" w:color="auto"/>
                        <w:left w:val="none" w:sz="0" w:space="0" w:color="auto"/>
                        <w:bottom w:val="none" w:sz="0" w:space="0" w:color="auto"/>
                        <w:right w:val="none" w:sz="0" w:space="0" w:color="auto"/>
                      </w:divBdr>
                      <w:divsChild>
                        <w:div w:id="19763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351">
              <w:marLeft w:val="0"/>
              <w:marRight w:val="0"/>
              <w:marTop w:val="0"/>
              <w:marBottom w:val="0"/>
              <w:divBdr>
                <w:top w:val="none" w:sz="0" w:space="0" w:color="auto"/>
                <w:left w:val="none" w:sz="0" w:space="0" w:color="auto"/>
                <w:bottom w:val="none" w:sz="0" w:space="0" w:color="auto"/>
                <w:right w:val="none" w:sz="0" w:space="0" w:color="auto"/>
              </w:divBdr>
              <w:divsChild>
                <w:div w:id="2131242682">
                  <w:marLeft w:val="0"/>
                  <w:marRight w:val="0"/>
                  <w:marTop w:val="0"/>
                  <w:marBottom w:val="0"/>
                  <w:divBdr>
                    <w:top w:val="none" w:sz="0" w:space="0" w:color="auto"/>
                    <w:left w:val="none" w:sz="0" w:space="0" w:color="auto"/>
                    <w:bottom w:val="none" w:sz="0" w:space="0" w:color="auto"/>
                    <w:right w:val="none" w:sz="0" w:space="0" w:color="auto"/>
                  </w:divBdr>
                  <w:divsChild>
                    <w:div w:id="1990816229">
                      <w:marLeft w:val="0"/>
                      <w:marRight w:val="0"/>
                      <w:marTop w:val="0"/>
                      <w:marBottom w:val="0"/>
                      <w:divBdr>
                        <w:top w:val="none" w:sz="0" w:space="0" w:color="auto"/>
                        <w:left w:val="none" w:sz="0" w:space="0" w:color="auto"/>
                        <w:bottom w:val="none" w:sz="0" w:space="0" w:color="auto"/>
                        <w:right w:val="none" w:sz="0" w:space="0" w:color="auto"/>
                      </w:divBdr>
                      <w:divsChild>
                        <w:div w:id="8384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8764">
              <w:marLeft w:val="0"/>
              <w:marRight w:val="0"/>
              <w:marTop w:val="0"/>
              <w:marBottom w:val="0"/>
              <w:divBdr>
                <w:top w:val="none" w:sz="0" w:space="0" w:color="auto"/>
                <w:left w:val="none" w:sz="0" w:space="0" w:color="auto"/>
                <w:bottom w:val="none" w:sz="0" w:space="0" w:color="auto"/>
                <w:right w:val="none" w:sz="0" w:space="0" w:color="auto"/>
              </w:divBdr>
              <w:divsChild>
                <w:div w:id="880479384">
                  <w:marLeft w:val="0"/>
                  <w:marRight w:val="0"/>
                  <w:marTop w:val="0"/>
                  <w:marBottom w:val="0"/>
                  <w:divBdr>
                    <w:top w:val="none" w:sz="0" w:space="0" w:color="auto"/>
                    <w:left w:val="none" w:sz="0" w:space="0" w:color="auto"/>
                    <w:bottom w:val="none" w:sz="0" w:space="0" w:color="auto"/>
                    <w:right w:val="none" w:sz="0" w:space="0" w:color="auto"/>
                  </w:divBdr>
                  <w:divsChild>
                    <w:div w:id="874734317">
                      <w:marLeft w:val="0"/>
                      <w:marRight w:val="0"/>
                      <w:marTop w:val="0"/>
                      <w:marBottom w:val="0"/>
                      <w:divBdr>
                        <w:top w:val="none" w:sz="0" w:space="0" w:color="auto"/>
                        <w:left w:val="none" w:sz="0" w:space="0" w:color="auto"/>
                        <w:bottom w:val="none" w:sz="0" w:space="0" w:color="auto"/>
                        <w:right w:val="none" w:sz="0" w:space="0" w:color="auto"/>
                      </w:divBdr>
                      <w:divsChild>
                        <w:div w:id="677385195">
                          <w:marLeft w:val="0"/>
                          <w:marRight w:val="0"/>
                          <w:marTop w:val="0"/>
                          <w:marBottom w:val="0"/>
                          <w:divBdr>
                            <w:top w:val="none" w:sz="0" w:space="0" w:color="auto"/>
                            <w:left w:val="none" w:sz="0" w:space="0" w:color="auto"/>
                            <w:bottom w:val="none" w:sz="0" w:space="0" w:color="auto"/>
                            <w:right w:val="none" w:sz="0" w:space="0" w:color="auto"/>
                          </w:divBdr>
                        </w:div>
                        <w:div w:id="1059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1831">
              <w:marLeft w:val="0"/>
              <w:marRight w:val="0"/>
              <w:marTop w:val="0"/>
              <w:marBottom w:val="0"/>
              <w:divBdr>
                <w:top w:val="none" w:sz="0" w:space="0" w:color="auto"/>
                <w:left w:val="none" w:sz="0" w:space="0" w:color="auto"/>
                <w:bottom w:val="none" w:sz="0" w:space="0" w:color="auto"/>
                <w:right w:val="none" w:sz="0" w:space="0" w:color="auto"/>
              </w:divBdr>
              <w:divsChild>
                <w:div w:id="529219007">
                  <w:marLeft w:val="0"/>
                  <w:marRight w:val="0"/>
                  <w:marTop w:val="0"/>
                  <w:marBottom w:val="0"/>
                  <w:divBdr>
                    <w:top w:val="none" w:sz="0" w:space="0" w:color="auto"/>
                    <w:left w:val="none" w:sz="0" w:space="0" w:color="auto"/>
                    <w:bottom w:val="none" w:sz="0" w:space="0" w:color="auto"/>
                    <w:right w:val="none" w:sz="0" w:space="0" w:color="auto"/>
                  </w:divBdr>
                  <w:divsChild>
                    <w:div w:id="394548354">
                      <w:marLeft w:val="0"/>
                      <w:marRight w:val="0"/>
                      <w:marTop w:val="0"/>
                      <w:marBottom w:val="0"/>
                      <w:divBdr>
                        <w:top w:val="none" w:sz="0" w:space="0" w:color="auto"/>
                        <w:left w:val="none" w:sz="0" w:space="0" w:color="auto"/>
                        <w:bottom w:val="none" w:sz="0" w:space="0" w:color="auto"/>
                        <w:right w:val="none" w:sz="0" w:space="0" w:color="auto"/>
                      </w:divBdr>
                      <w:divsChild>
                        <w:div w:id="1629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3266">
              <w:marLeft w:val="0"/>
              <w:marRight w:val="0"/>
              <w:marTop w:val="0"/>
              <w:marBottom w:val="0"/>
              <w:divBdr>
                <w:top w:val="none" w:sz="0" w:space="0" w:color="auto"/>
                <w:left w:val="none" w:sz="0" w:space="0" w:color="auto"/>
                <w:bottom w:val="none" w:sz="0" w:space="0" w:color="auto"/>
                <w:right w:val="none" w:sz="0" w:space="0" w:color="auto"/>
              </w:divBdr>
              <w:divsChild>
                <w:div w:id="195392150">
                  <w:marLeft w:val="0"/>
                  <w:marRight w:val="0"/>
                  <w:marTop w:val="0"/>
                  <w:marBottom w:val="0"/>
                  <w:divBdr>
                    <w:top w:val="none" w:sz="0" w:space="0" w:color="auto"/>
                    <w:left w:val="none" w:sz="0" w:space="0" w:color="auto"/>
                    <w:bottom w:val="none" w:sz="0" w:space="0" w:color="auto"/>
                    <w:right w:val="none" w:sz="0" w:space="0" w:color="auto"/>
                  </w:divBdr>
                  <w:divsChild>
                    <w:div w:id="845708097">
                      <w:marLeft w:val="0"/>
                      <w:marRight w:val="0"/>
                      <w:marTop w:val="0"/>
                      <w:marBottom w:val="0"/>
                      <w:divBdr>
                        <w:top w:val="none" w:sz="0" w:space="0" w:color="auto"/>
                        <w:left w:val="none" w:sz="0" w:space="0" w:color="auto"/>
                        <w:bottom w:val="none" w:sz="0" w:space="0" w:color="auto"/>
                        <w:right w:val="none" w:sz="0" w:space="0" w:color="auto"/>
                      </w:divBdr>
                      <w:divsChild>
                        <w:div w:id="1406145156">
                          <w:marLeft w:val="0"/>
                          <w:marRight w:val="0"/>
                          <w:marTop w:val="0"/>
                          <w:marBottom w:val="0"/>
                          <w:divBdr>
                            <w:top w:val="none" w:sz="0" w:space="0" w:color="auto"/>
                            <w:left w:val="none" w:sz="0" w:space="0" w:color="auto"/>
                            <w:bottom w:val="none" w:sz="0" w:space="0" w:color="auto"/>
                            <w:right w:val="none" w:sz="0" w:space="0" w:color="auto"/>
                          </w:divBdr>
                        </w:div>
                        <w:div w:id="18630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6275">
              <w:marLeft w:val="0"/>
              <w:marRight w:val="0"/>
              <w:marTop w:val="0"/>
              <w:marBottom w:val="0"/>
              <w:divBdr>
                <w:top w:val="none" w:sz="0" w:space="0" w:color="auto"/>
                <w:left w:val="none" w:sz="0" w:space="0" w:color="auto"/>
                <w:bottom w:val="none" w:sz="0" w:space="0" w:color="auto"/>
                <w:right w:val="none" w:sz="0" w:space="0" w:color="auto"/>
              </w:divBdr>
              <w:divsChild>
                <w:div w:id="378405775">
                  <w:marLeft w:val="0"/>
                  <w:marRight w:val="0"/>
                  <w:marTop w:val="0"/>
                  <w:marBottom w:val="0"/>
                  <w:divBdr>
                    <w:top w:val="none" w:sz="0" w:space="0" w:color="auto"/>
                    <w:left w:val="none" w:sz="0" w:space="0" w:color="auto"/>
                    <w:bottom w:val="none" w:sz="0" w:space="0" w:color="auto"/>
                    <w:right w:val="none" w:sz="0" w:space="0" w:color="auto"/>
                  </w:divBdr>
                  <w:divsChild>
                    <w:div w:id="252319769">
                      <w:marLeft w:val="0"/>
                      <w:marRight w:val="0"/>
                      <w:marTop w:val="0"/>
                      <w:marBottom w:val="0"/>
                      <w:divBdr>
                        <w:top w:val="none" w:sz="0" w:space="0" w:color="auto"/>
                        <w:left w:val="none" w:sz="0" w:space="0" w:color="auto"/>
                        <w:bottom w:val="none" w:sz="0" w:space="0" w:color="auto"/>
                        <w:right w:val="none" w:sz="0" w:space="0" w:color="auto"/>
                      </w:divBdr>
                      <w:divsChild>
                        <w:div w:id="12564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533">
              <w:marLeft w:val="0"/>
              <w:marRight w:val="0"/>
              <w:marTop w:val="0"/>
              <w:marBottom w:val="0"/>
              <w:divBdr>
                <w:top w:val="none" w:sz="0" w:space="0" w:color="auto"/>
                <w:left w:val="none" w:sz="0" w:space="0" w:color="auto"/>
                <w:bottom w:val="none" w:sz="0" w:space="0" w:color="auto"/>
                <w:right w:val="none" w:sz="0" w:space="0" w:color="auto"/>
              </w:divBdr>
              <w:divsChild>
                <w:div w:id="1599871278">
                  <w:marLeft w:val="0"/>
                  <w:marRight w:val="0"/>
                  <w:marTop w:val="0"/>
                  <w:marBottom w:val="0"/>
                  <w:divBdr>
                    <w:top w:val="none" w:sz="0" w:space="0" w:color="auto"/>
                    <w:left w:val="none" w:sz="0" w:space="0" w:color="auto"/>
                    <w:bottom w:val="none" w:sz="0" w:space="0" w:color="auto"/>
                    <w:right w:val="none" w:sz="0" w:space="0" w:color="auto"/>
                  </w:divBdr>
                  <w:divsChild>
                    <w:div w:id="679240159">
                      <w:marLeft w:val="0"/>
                      <w:marRight w:val="0"/>
                      <w:marTop w:val="0"/>
                      <w:marBottom w:val="0"/>
                      <w:divBdr>
                        <w:top w:val="none" w:sz="0" w:space="0" w:color="auto"/>
                        <w:left w:val="none" w:sz="0" w:space="0" w:color="auto"/>
                        <w:bottom w:val="none" w:sz="0" w:space="0" w:color="auto"/>
                        <w:right w:val="none" w:sz="0" w:space="0" w:color="auto"/>
                      </w:divBdr>
                      <w:divsChild>
                        <w:div w:id="1102337434">
                          <w:marLeft w:val="0"/>
                          <w:marRight w:val="0"/>
                          <w:marTop w:val="0"/>
                          <w:marBottom w:val="0"/>
                          <w:divBdr>
                            <w:top w:val="none" w:sz="0" w:space="0" w:color="auto"/>
                            <w:left w:val="none" w:sz="0" w:space="0" w:color="auto"/>
                            <w:bottom w:val="none" w:sz="0" w:space="0" w:color="auto"/>
                            <w:right w:val="none" w:sz="0" w:space="0" w:color="auto"/>
                          </w:divBdr>
                        </w:div>
                        <w:div w:id="4151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1245">
              <w:marLeft w:val="0"/>
              <w:marRight w:val="0"/>
              <w:marTop w:val="0"/>
              <w:marBottom w:val="0"/>
              <w:divBdr>
                <w:top w:val="none" w:sz="0" w:space="0" w:color="auto"/>
                <w:left w:val="none" w:sz="0" w:space="0" w:color="auto"/>
                <w:bottom w:val="none" w:sz="0" w:space="0" w:color="auto"/>
                <w:right w:val="none" w:sz="0" w:space="0" w:color="auto"/>
              </w:divBdr>
              <w:divsChild>
                <w:div w:id="1156803123">
                  <w:marLeft w:val="0"/>
                  <w:marRight w:val="0"/>
                  <w:marTop w:val="0"/>
                  <w:marBottom w:val="0"/>
                  <w:divBdr>
                    <w:top w:val="none" w:sz="0" w:space="0" w:color="auto"/>
                    <w:left w:val="none" w:sz="0" w:space="0" w:color="auto"/>
                    <w:bottom w:val="none" w:sz="0" w:space="0" w:color="auto"/>
                    <w:right w:val="none" w:sz="0" w:space="0" w:color="auto"/>
                  </w:divBdr>
                  <w:divsChild>
                    <w:div w:id="924336588">
                      <w:marLeft w:val="0"/>
                      <w:marRight w:val="0"/>
                      <w:marTop w:val="0"/>
                      <w:marBottom w:val="0"/>
                      <w:divBdr>
                        <w:top w:val="none" w:sz="0" w:space="0" w:color="auto"/>
                        <w:left w:val="none" w:sz="0" w:space="0" w:color="auto"/>
                        <w:bottom w:val="none" w:sz="0" w:space="0" w:color="auto"/>
                        <w:right w:val="none" w:sz="0" w:space="0" w:color="auto"/>
                      </w:divBdr>
                      <w:divsChild>
                        <w:div w:id="8612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2079">
              <w:marLeft w:val="0"/>
              <w:marRight w:val="0"/>
              <w:marTop w:val="0"/>
              <w:marBottom w:val="0"/>
              <w:divBdr>
                <w:top w:val="none" w:sz="0" w:space="0" w:color="auto"/>
                <w:left w:val="none" w:sz="0" w:space="0" w:color="auto"/>
                <w:bottom w:val="none" w:sz="0" w:space="0" w:color="auto"/>
                <w:right w:val="none" w:sz="0" w:space="0" w:color="auto"/>
              </w:divBdr>
              <w:divsChild>
                <w:div w:id="1234045583">
                  <w:marLeft w:val="0"/>
                  <w:marRight w:val="0"/>
                  <w:marTop w:val="0"/>
                  <w:marBottom w:val="0"/>
                  <w:divBdr>
                    <w:top w:val="none" w:sz="0" w:space="0" w:color="auto"/>
                    <w:left w:val="none" w:sz="0" w:space="0" w:color="auto"/>
                    <w:bottom w:val="none" w:sz="0" w:space="0" w:color="auto"/>
                    <w:right w:val="none" w:sz="0" w:space="0" w:color="auto"/>
                  </w:divBdr>
                  <w:divsChild>
                    <w:div w:id="121926733">
                      <w:marLeft w:val="0"/>
                      <w:marRight w:val="0"/>
                      <w:marTop w:val="0"/>
                      <w:marBottom w:val="0"/>
                      <w:divBdr>
                        <w:top w:val="none" w:sz="0" w:space="0" w:color="auto"/>
                        <w:left w:val="none" w:sz="0" w:space="0" w:color="auto"/>
                        <w:bottom w:val="none" w:sz="0" w:space="0" w:color="auto"/>
                        <w:right w:val="none" w:sz="0" w:space="0" w:color="auto"/>
                      </w:divBdr>
                      <w:divsChild>
                        <w:div w:id="14398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2151">
              <w:marLeft w:val="0"/>
              <w:marRight w:val="0"/>
              <w:marTop w:val="0"/>
              <w:marBottom w:val="0"/>
              <w:divBdr>
                <w:top w:val="none" w:sz="0" w:space="0" w:color="auto"/>
                <w:left w:val="none" w:sz="0" w:space="0" w:color="auto"/>
                <w:bottom w:val="none" w:sz="0" w:space="0" w:color="auto"/>
                <w:right w:val="none" w:sz="0" w:space="0" w:color="auto"/>
              </w:divBdr>
              <w:divsChild>
                <w:div w:id="1347171377">
                  <w:marLeft w:val="0"/>
                  <w:marRight w:val="0"/>
                  <w:marTop w:val="0"/>
                  <w:marBottom w:val="0"/>
                  <w:divBdr>
                    <w:top w:val="none" w:sz="0" w:space="0" w:color="auto"/>
                    <w:left w:val="none" w:sz="0" w:space="0" w:color="auto"/>
                    <w:bottom w:val="none" w:sz="0" w:space="0" w:color="auto"/>
                    <w:right w:val="none" w:sz="0" w:space="0" w:color="auto"/>
                  </w:divBdr>
                  <w:divsChild>
                    <w:div w:id="1262225624">
                      <w:marLeft w:val="0"/>
                      <w:marRight w:val="0"/>
                      <w:marTop w:val="0"/>
                      <w:marBottom w:val="0"/>
                      <w:divBdr>
                        <w:top w:val="none" w:sz="0" w:space="0" w:color="auto"/>
                        <w:left w:val="none" w:sz="0" w:space="0" w:color="auto"/>
                        <w:bottom w:val="none" w:sz="0" w:space="0" w:color="auto"/>
                        <w:right w:val="none" w:sz="0" w:space="0" w:color="auto"/>
                      </w:divBdr>
                      <w:divsChild>
                        <w:div w:id="1763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9534">
              <w:marLeft w:val="0"/>
              <w:marRight w:val="0"/>
              <w:marTop w:val="0"/>
              <w:marBottom w:val="0"/>
              <w:divBdr>
                <w:top w:val="none" w:sz="0" w:space="0" w:color="auto"/>
                <w:left w:val="none" w:sz="0" w:space="0" w:color="auto"/>
                <w:bottom w:val="none" w:sz="0" w:space="0" w:color="auto"/>
                <w:right w:val="none" w:sz="0" w:space="0" w:color="auto"/>
              </w:divBdr>
              <w:divsChild>
                <w:div w:id="1839925190">
                  <w:marLeft w:val="0"/>
                  <w:marRight w:val="0"/>
                  <w:marTop w:val="0"/>
                  <w:marBottom w:val="0"/>
                  <w:divBdr>
                    <w:top w:val="none" w:sz="0" w:space="0" w:color="auto"/>
                    <w:left w:val="none" w:sz="0" w:space="0" w:color="auto"/>
                    <w:bottom w:val="none" w:sz="0" w:space="0" w:color="auto"/>
                    <w:right w:val="none" w:sz="0" w:space="0" w:color="auto"/>
                  </w:divBdr>
                  <w:divsChild>
                    <w:div w:id="958221620">
                      <w:marLeft w:val="0"/>
                      <w:marRight w:val="0"/>
                      <w:marTop w:val="0"/>
                      <w:marBottom w:val="0"/>
                      <w:divBdr>
                        <w:top w:val="none" w:sz="0" w:space="0" w:color="auto"/>
                        <w:left w:val="none" w:sz="0" w:space="0" w:color="auto"/>
                        <w:bottom w:val="none" w:sz="0" w:space="0" w:color="auto"/>
                        <w:right w:val="none" w:sz="0" w:space="0" w:color="auto"/>
                      </w:divBdr>
                      <w:divsChild>
                        <w:div w:id="1827092775">
                          <w:marLeft w:val="0"/>
                          <w:marRight w:val="0"/>
                          <w:marTop w:val="0"/>
                          <w:marBottom w:val="0"/>
                          <w:divBdr>
                            <w:top w:val="none" w:sz="0" w:space="0" w:color="auto"/>
                            <w:left w:val="none" w:sz="0" w:space="0" w:color="auto"/>
                            <w:bottom w:val="none" w:sz="0" w:space="0" w:color="auto"/>
                            <w:right w:val="none" w:sz="0" w:space="0" w:color="auto"/>
                          </w:divBdr>
                        </w:div>
                        <w:div w:id="676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4588">
              <w:marLeft w:val="0"/>
              <w:marRight w:val="0"/>
              <w:marTop w:val="0"/>
              <w:marBottom w:val="0"/>
              <w:divBdr>
                <w:top w:val="none" w:sz="0" w:space="0" w:color="auto"/>
                <w:left w:val="none" w:sz="0" w:space="0" w:color="auto"/>
                <w:bottom w:val="none" w:sz="0" w:space="0" w:color="auto"/>
                <w:right w:val="none" w:sz="0" w:space="0" w:color="auto"/>
              </w:divBdr>
              <w:divsChild>
                <w:div w:id="2011524469">
                  <w:marLeft w:val="0"/>
                  <w:marRight w:val="0"/>
                  <w:marTop w:val="0"/>
                  <w:marBottom w:val="0"/>
                  <w:divBdr>
                    <w:top w:val="none" w:sz="0" w:space="0" w:color="auto"/>
                    <w:left w:val="none" w:sz="0" w:space="0" w:color="auto"/>
                    <w:bottom w:val="none" w:sz="0" w:space="0" w:color="auto"/>
                    <w:right w:val="none" w:sz="0" w:space="0" w:color="auto"/>
                  </w:divBdr>
                  <w:divsChild>
                    <w:div w:id="1762140906">
                      <w:marLeft w:val="0"/>
                      <w:marRight w:val="0"/>
                      <w:marTop w:val="0"/>
                      <w:marBottom w:val="0"/>
                      <w:divBdr>
                        <w:top w:val="none" w:sz="0" w:space="0" w:color="auto"/>
                        <w:left w:val="none" w:sz="0" w:space="0" w:color="auto"/>
                        <w:bottom w:val="none" w:sz="0" w:space="0" w:color="auto"/>
                        <w:right w:val="none" w:sz="0" w:space="0" w:color="auto"/>
                      </w:divBdr>
                      <w:divsChild>
                        <w:div w:id="1171532263">
                          <w:marLeft w:val="0"/>
                          <w:marRight w:val="0"/>
                          <w:marTop w:val="0"/>
                          <w:marBottom w:val="0"/>
                          <w:divBdr>
                            <w:top w:val="none" w:sz="0" w:space="0" w:color="auto"/>
                            <w:left w:val="none" w:sz="0" w:space="0" w:color="auto"/>
                            <w:bottom w:val="none" w:sz="0" w:space="0" w:color="auto"/>
                            <w:right w:val="none" w:sz="0" w:space="0" w:color="auto"/>
                          </w:divBdr>
                        </w:div>
                        <w:div w:id="1144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6581">
      <w:bodyDiv w:val="1"/>
      <w:marLeft w:val="0"/>
      <w:marRight w:val="0"/>
      <w:marTop w:val="0"/>
      <w:marBottom w:val="0"/>
      <w:divBdr>
        <w:top w:val="none" w:sz="0" w:space="0" w:color="auto"/>
        <w:left w:val="none" w:sz="0" w:space="0" w:color="auto"/>
        <w:bottom w:val="none" w:sz="0" w:space="0" w:color="auto"/>
        <w:right w:val="none" w:sz="0" w:space="0" w:color="auto"/>
      </w:divBdr>
      <w:divsChild>
        <w:div w:id="1269043654">
          <w:marLeft w:val="0"/>
          <w:marRight w:val="0"/>
          <w:marTop w:val="0"/>
          <w:marBottom w:val="0"/>
          <w:divBdr>
            <w:top w:val="none" w:sz="0" w:space="0" w:color="auto"/>
            <w:left w:val="none" w:sz="0" w:space="0" w:color="auto"/>
            <w:bottom w:val="none" w:sz="0" w:space="0" w:color="auto"/>
            <w:right w:val="none" w:sz="0" w:space="0" w:color="auto"/>
          </w:divBdr>
        </w:div>
        <w:div w:id="1922138025">
          <w:marLeft w:val="0"/>
          <w:marRight w:val="0"/>
          <w:marTop w:val="0"/>
          <w:marBottom w:val="0"/>
          <w:divBdr>
            <w:top w:val="none" w:sz="0" w:space="0" w:color="auto"/>
            <w:left w:val="none" w:sz="0" w:space="0" w:color="auto"/>
            <w:bottom w:val="none" w:sz="0" w:space="0" w:color="auto"/>
            <w:right w:val="none" w:sz="0" w:space="0" w:color="auto"/>
          </w:divBdr>
        </w:div>
        <w:div w:id="483594318">
          <w:marLeft w:val="0"/>
          <w:marRight w:val="0"/>
          <w:marTop w:val="0"/>
          <w:marBottom w:val="0"/>
          <w:divBdr>
            <w:top w:val="none" w:sz="0" w:space="0" w:color="auto"/>
            <w:left w:val="none" w:sz="0" w:space="0" w:color="auto"/>
            <w:bottom w:val="none" w:sz="0" w:space="0" w:color="auto"/>
            <w:right w:val="none" w:sz="0" w:space="0" w:color="auto"/>
          </w:divBdr>
        </w:div>
        <w:div w:id="55403023">
          <w:marLeft w:val="0"/>
          <w:marRight w:val="0"/>
          <w:marTop w:val="0"/>
          <w:marBottom w:val="0"/>
          <w:divBdr>
            <w:top w:val="none" w:sz="0" w:space="0" w:color="auto"/>
            <w:left w:val="none" w:sz="0" w:space="0" w:color="auto"/>
            <w:bottom w:val="none" w:sz="0" w:space="0" w:color="auto"/>
            <w:right w:val="none" w:sz="0" w:space="0" w:color="auto"/>
          </w:divBdr>
        </w:div>
        <w:div w:id="1963341050">
          <w:marLeft w:val="0"/>
          <w:marRight w:val="0"/>
          <w:marTop w:val="0"/>
          <w:marBottom w:val="0"/>
          <w:divBdr>
            <w:top w:val="none" w:sz="0" w:space="0" w:color="auto"/>
            <w:left w:val="none" w:sz="0" w:space="0" w:color="auto"/>
            <w:bottom w:val="none" w:sz="0" w:space="0" w:color="auto"/>
            <w:right w:val="none" w:sz="0" w:space="0" w:color="auto"/>
          </w:divBdr>
        </w:div>
        <w:div w:id="166300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brown.edu/c.php?g=811221&amp;p=5787999" TargetMode="External"/><Relationship Id="rId3" Type="http://schemas.openxmlformats.org/officeDocument/2006/relationships/settings" Target="settings.xml"/><Relationship Id="rId7" Type="http://schemas.openxmlformats.org/officeDocument/2006/relationships/hyperlink" Target="http://images.sciencecareers.org/img/myIDP/myidp-skills-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dp.sciencecareers.org/" TargetMode="External"/><Relationship Id="rId5" Type="http://schemas.openxmlformats.org/officeDocument/2006/relationships/hyperlink" Target="https://www.brown.edu/about/administration/biomed/graduate-postdoctoral-studies/individual-development-plan-id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Duggan</dc:creator>
  <cp:lastModifiedBy>Walsh, Melissa</cp:lastModifiedBy>
  <cp:revision>3</cp:revision>
  <dcterms:created xsi:type="dcterms:W3CDTF">2019-08-21T13:39:00Z</dcterms:created>
  <dcterms:modified xsi:type="dcterms:W3CDTF">2020-11-19T13:35:00Z</dcterms:modified>
</cp:coreProperties>
</file>