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A9" w:rsidRPr="000765A9" w:rsidRDefault="00E130EE" w:rsidP="000765A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Learning to Learn Workshop Materials</w:t>
      </w:r>
    </w:p>
    <w:p w:rsidR="000765A9" w:rsidRDefault="000765A9" w:rsidP="00E130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65A9" w:rsidRDefault="000025AA" w:rsidP="000025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0765A9" w:rsidRPr="000765A9">
        <w:rPr>
          <w:rFonts w:ascii="Times New Roman" w:hAnsi="Times New Roman" w:cs="Times New Roman"/>
          <w:b/>
          <w:sz w:val="24"/>
          <w:szCs w:val="24"/>
        </w:rPr>
        <w:t>min</w:t>
      </w:r>
      <w:r w:rsidR="000765A9">
        <w:rPr>
          <w:rFonts w:ascii="Times New Roman" w:hAnsi="Times New Roman" w:cs="Times New Roman"/>
          <w:sz w:val="24"/>
          <w:szCs w:val="24"/>
        </w:rPr>
        <w:t>: Introductions</w:t>
      </w:r>
    </w:p>
    <w:p w:rsidR="000765A9" w:rsidRPr="00E130EE" w:rsidRDefault="00E130EE" w:rsidP="00E130E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130EE">
        <w:rPr>
          <w:rFonts w:ascii="Times New Roman" w:hAnsi="Times New Roman" w:cs="Times New Roman"/>
          <w:i/>
          <w:sz w:val="24"/>
          <w:szCs w:val="24"/>
        </w:rPr>
        <w:t>Welcome</w:t>
      </w:r>
      <w:r>
        <w:rPr>
          <w:rFonts w:ascii="Times New Roman" w:hAnsi="Times New Roman" w:cs="Times New Roman"/>
          <w:i/>
          <w:sz w:val="24"/>
          <w:szCs w:val="24"/>
        </w:rPr>
        <w:t xml:space="preserve">, everyone! My name is Kyle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Trenshaw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and I am 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postdoc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 the Science Center. </w:t>
      </w:r>
      <w:r w:rsidR="000765A9" w:rsidRPr="00E130EE">
        <w:rPr>
          <w:rFonts w:ascii="Times New Roman" w:hAnsi="Times New Roman" w:cs="Times New Roman"/>
          <w:i/>
          <w:sz w:val="24"/>
          <w:szCs w:val="24"/>
        </w:rPr>
        <w:t xml:space="preserve">I’d like to ask you to go around and briefly introduce yourselves with what discipline you </w:t>
      </w:r>
      <w:r>
        <w:rPr>
          <w:rFonts w:ascii="Times New Roman" w:hAnsi="Times New Roman" w:cs="Times New Roman"/>
          <w:i/>
          <w:sz w:val="24"/>
          <w:szCs w:val="24"/>
        </w:rPr>
        <w:t>are most interested in studying. I’ll start: I’m Kyle</w:t>
      </w:r>
      <w:r w:rsidR="00C65C05" w:rsidRPr="00E130EE">
        <w:rPr>
          <w:rFonts w:ascii="Times New Roman" w:hAnsi="Times New Roman" w:cs="Times New Roman"/>
          <w:i/>
          <w:sz w:val="24"/>
          <w:szCs w:val="24"/>
        </w:rPr>
        <w:t>,</w:t>
      </w:r>
      <w:r w:rsidR="000765A9" w:rsidRPr="00E130EE">
        <w:rPr>
          <w:rFonts w:ascii="Times New Roman" w:hAnsi="Times New Roman" w:cs="Times New Roman"/>
          <w:i/>
          <w:sz w:val="24"/>
          <w:szCs w:val="24"/>
        </w:rPr>
        <w:t xml:space="preserve"> and</w:t>
      </w:r>
      <w:r w:rsidR="000025AA" w:rsidRPr="00E130EE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="007A54A9" w:rsidRPr="00E130EE">
        <w:rPr>
          <w:rFonts w:ascii="Times New Roman" w:hAnsi="Times New Roman" w:cs="Times New Roman"/>
          <w:i/>
          <w:sz w:val="24"/>
          <w:szCs w:val="24"/>
        </w:rPr>
        <w:t>did my PhD and postdoctoral work</w:t>
      </w:r>
      <w:r w:rsidR="000025AA" w:rsidRPr="00E130EE">
        <w:rPr>
          <w:rFonts w:ascii="Times New Roman" w:hAnsi="Times New Roman" w:cs="Times New Roman"/>
          <w:i/>
          <w:sz w:val="24"/>
          <w:szCs w:val="24"/>
        </w:rPr>
        <w:t xml:space="preserve"> on engineering education topics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65C05" w:rsidRDefault="00C65C05" w:rsidP="00C65C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5C05" w:rsidRDefault="00C65C05" w:rsidP="00C65C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5C05">
        <w:rPr>
          <w:rFonts w:ascii="Times New Roman" w:hAnsi="Times New Roman" w:cs="Times New Roman"/>
          <w:b/>
          <w:sz w:val="24"/>
          <w:szCs w:val="24"/>
        </w:rPr>
        <w:t>2 min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Mythbuster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Hook</w:t>
      </w:r>
    </w:p>
    <w:p w:rsidR="00834155" w:rsidRPr="00834155" w:rsidRDefault="00834155" w:rsidP="00C65C0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34155">
        <w:rPr>
          <w:rFonts w:ascii="Times New Roman" w:hAnsi="Times New Roman" w:cs="Times New Roman"/>
          <w:b/>
          <w:sz w:val="24"/>
          <w:szCs w:val="24"/>
        </w:rPr>
        <w:t>Preparation: Write the question below on the board.</w:t>
      </w:r>
    </w:p>
    <w:p w:rsidR="00C65C05" w:rsidRDefault="00C65C05" w:rsidP="00C65C0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a show of hands, which of the following do you think matters </w:t>
      </w:r>
      <w:r w:rsidR="00834155">
        <w:rPr>
          <w:rFonts w:ascii="Times New Roman" w:hAnsi="Times New Roman" w:cs="Times New Roman"/>
          <w:sz w:val="24"/>
          <w:szCs w:val="24"/>
        </w:rPr>
        <w:t xml:space="preserve">MOST </w:t>
      </w:r>
      <w:r>
        <w:rPr>
          <w:rFonts w:ascii="Times New Roman" w:hAnsi="Times New Roman" w:cs="Times New Roman"/>
          <w:sz w:val="24"/>
          <w:szCs w:val="24"/>
        </w:rPr>
        <w:t>when you are studying?</w:t>
      </w:r>
    </w:p>
    <w:p w:rsidR="00C65C05" w:rsidRDefault="00C65C05" w:rsidP="00C65C05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Being motivated to learn what you are studying</w:t>
      </w:r>
    </w:p>
    <w:p w:rsidR="00C65C05" w:rsidRDefault="00C65C05" w:rsidP="00C65C05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total time you spend studying</w:t>
      </w:r>
    </w:p>
    <w:p w:rsidR="00C65C05" w:rsidRDefault="00C65C05" w:rsidP="00C65C05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you think about while studying</w:t>
      </w:r>
    </w:p>
    <w:p w:rsidR="00C65C05" w:rsidRDefault="00C65C05" w:rsidP="00C65C05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Staying focused and not getting distracted while studying</w:t>
      </w:r>
    </w:p>
    <w:p w:rsidR="00C65C05" w:rsidRDefault="00C65C05" w:rsidP="00C65C05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Studying in ways that match your own learning style</w:t>
      </w:r>
      <w:r w:rsidR="000612BE">
        <w:rPr>
          <w:rFonts w:ascii="Times New Roman" w:hAnsi="Times New Roman" w:cs="Times New Roman"/>
          <w:sz w:val="24"/>
          <w:szCs w:val="24"/>
        </w:rPr>
        <w:t xml:space="preserve"> (e.g., visual learner)</w:t>
      </w:r>
    </w:p>
    <w:p w:rsidR="00C65C05" w:rsidRDefault="00C65C05" w:rsidP="00C65C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5C05" w:rsidRDefault="00601576" w:rsidP="00C65C0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C65C05" w:rsidRPr="00C65C05">
        <w:rPr>
          <w:rFonts w:ascii="Times New Roman" w:hAnsi="Times New Roman" w:cs="Times New Roman"/>
          <w:b/>
          <w:sz w:val="24"/>
          <w:szCs w:val="24"/>
        </w:rPr>
        <w:t xml:space="preserve"> min</w:t>
      </w:r>
      <w:r w:rsidR="00C65C05">
        <w:rPr>
          <w:rFonts w:ascii="Times New Roman" w:hAnsi="Times New Roman" w:cs="Times New Roman"/>
          <w:sz w:val="24"/>
          <w:szCs w:val="24"/>
        </w:rPr>
        <w:t xml:space="preserve">: </w:t>
      </w:r>
      <w:r w:rsidR="00105D6A">
        <w:rPr>
          <w:rFonts w:ascii="Times New Roman" w:hAnsi="Times New Roman" w:cs="Times New Roman"/>
          <w:sz w:val="24"/>
          <w:szCs w:val="24"/>
        </w:rPr>
        <w:t>Shallow vs. Deep Studying</w:t>
      </w:r>
    </w:p>
    <w:p w:rsidR="00105D6A" w:rsidRDefault="00105D6A" w:rsidP="00C65C0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05D6A">
        <w:rPr>
          <w:rFonts w:ascii="Times New Roman" w:hAnsi="Times New Roman" w:cs="Times New Roman"/>
          <w:b/>
          <w:sz w:val="24"/>
          <w:szCs w:val="24"/>
        </w:rPr>
        <w:t>8 min</w:t>
      </w:r>
      <w:r>
        <w:rPr>
          <w:rFonts w:ascii="Times New Roman" w:hAnsi="Times New Roman" w:cs="Times New Roman"/>
          <w:sz w:val="24"/>
          <w:szCs w:val="24"/>
        </w:rPr>
        <w:t>: Perceptual Judgment Tasks</w:t>
      </w:r>
    </w:p>
    <w:p w:rsidR="00F40043" w:rsidRPr="00F40043" w:rsidRDefault="00F40043" w:rsidP="00105D6A">
      <w:pPr>
        <w:pStyle w:val="NoSpacing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40043">
        <w:rPr>
          <w:rFonts w:ascii="Times New Roman" w:hAnsi="Times New Roman" w:cs="Times New Roman"/>
          <w:b/>
          <w:sz w:val="24"/>
          <w:szCs w:val="24"/>
        </w:rPr>
        <w:t>Preparation:</w:t>
      </w:r>
    </w:p>
    <w:p w:rsidR="00F40043" w:rsidRPr="00F40043" w:rsidRDefault="00F40043" w:rsidP="00105D6A">
      <w:pPr>
        <w:pStyle w:val="NoSpacing"/>
        <w:numPr>
          <w:ilvl w:val="2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40043">
        <w:rPr>
          <w:rFonts w:ascii="Times New Roman" w:hAnsi="Times New Roman" w:cs="Times New Roman"/>
          <w:b/>
          <w:sz w:val="24"/>
          <w:szCs w:val="24"/>
        </w:rPr>
        <w:t>Print enough handouts for all students to get one of each.</w:t>
      </w:r>
    </w:p>
    <w:p w:rsidR="00F40043" w:rsidRDefault="00F40043" w:rsidP="00105D6A">
      <w:pPr>
        <w:pStyle w:val="NoSpacing"/>
        <w:numPr>
          <w:ilvl w:val="2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Stick two different colors of sticky notes to the handouts to denote which directions are which.</w:t>
      </w:r>
    </w:p>
    <w:p w:rsidR="00F40043" w:rsidRDefault="00F40043" w:rsidP="00105D6A">
      <w:pPr>
        <w:pStyle w:val="NoSpacing"/>
        <w:numPr>
          <w:ilvl w:val="2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Print the words to read.</w:t>
      </w:r>
    </w:p>
    <w:p w:rsidR="00F40043" w:rsidRPr="00F40043" w:rsidRDefault="00F40043" w:rsidP="00105D6A">
      <w:pPr>
        <w:pStyle w:val="NoSpacing"/>
        <w:numPr>
          <w:ilvl w:val="2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Set a timer for 30 seconds on your phone.</w:t>
      </w:r>
    </w:p>
    <w:p w:rsidR="00F40043" w:rsidRDefault="00F40043" w:rsidP="00105D6A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Split the students in half and give each half a different </w:t>
      </w:r>
      <w:r w:rsidR="00C65C05">
        <w:rPr>
          <w:rFonts w:ascii="Times New Roman" w:hAnsi="Times New Roman" w:cs="Times New Roman"/>
          <w:sz w:val="24"/>
          <w:szCs w:val="24"/>
        </w:rPr>
        <w:t>handout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5C05" w:rsidRDefault="00F40043" w:rsidP="00105D6A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65C05">
        <w:rPr>
          <w:rFonts w:ascii="Times New Roman" w:hAnsi="Times New Roman" w:cs="Times New Roman"/>
          <w:sz w:val="24"/>
          <w:szCs w:val="24"/>
        </w:rPr>
        <w:t>ead the first set of words</w:t>
      </w:r>
    </w:p>
    <w:p w:rsidR="00F40043" w:rsidRDefault="00F40043" w:rsidP="00105D6A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students 30 seconds to write down as many as they can remember and write the total number on the corresponding sticky note.</w:t>
      </w:r>
    </w:p>
    <w:p w:rsidR="00F40043" w:rsidRDefault="00F40043" w:rsidP="00105D6A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each half the opposite handout and read the second set of words.</w:t>
      </w:r>
    </w:p>
    <w:p w:rsidR="00F40043" w:rsidRDefault="00F40043" w:rsidP="00105D6A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students 30 seconds to write down as many as they can remember</w:t>
      </w:r>
      <w:r w:rsidR="006877A1">
        <w:rPr>
          <w:rFonts w:ascii="Times New Roman" w:hAnsi="Times New Roman" w:cs="Times New Roman"/>
          <w:sz w:val="24"/>
          <w:szCs w:val="24"/>
        </w:rPr>
        <w:t xml:space="preserve"> and write the total</w:t>
      </w:r>
      <w:r>
        <w:rPr>
          <w:rFonts w:ascii="Times New Roman" w:hAnsi="Times New Roman" w:cs="Times New Roman"/>
          <w:sz w:val="24"/>
          <w:szCs w:val="24"/>
        </w:rPr>
        <w:t xml:space="preserve"> number on the corresponding sticky note.</w:t>
      </w:r>
    </w:p>
    <w:p w:rsidR="00F40043" w:rsidRDefault="00F40043" w:rsidP="00105D6A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Ask students to compare their two sticky notes and then hold </w:t>
      </w:r>
      <w:r w:rsidR="00834155">
        <w:rPr>
          <w:rFonts w:ascii="Times New Roman" w:hAnsi="Times New Roman" w:cs="Times New Roman"/>
          <w:sz w:val="24"/>
          <w:szCs w:val="24"/>
        </w:rPr>
        <w:t xml:space="preserve">up </w:t>
      </w:r>
      <w:r>
        <w:rPr>
          <w:rFonts w:ascii="Times New Roman" w:hAnsi="Times New Roman" w:cs="Times New Roman"/>
          <w:sz w:val="24"/>
          <w:szCs w:val="24"/>
        </w:rPr>
        <w:t>th</w:t>
      </w:r>
      <w:r w:rsidR="00834155">
        <w:rPr>
          <w:rFonts w:ascii="Times New Roman" w:hAnsi="Times New Roman" w:cs="Times New Roman"/>
          <w:sz w:val="24"/>
          <w:szCs w:val="24"/>
        </w:rPr>
        <w:t>e one with the larger number</w:t>
      </w:r>
      <w:r>
        <w:rPr>
          <w:rFonts w:ascii="Times New Roman" w:hAnsi="Times New Roman" w:cs="Times New Roman"/>
          <w:sz w:val="24"/>
          <w:szCs w:val="24"/>
        </w:rPr>
        <w:t xml:space="preserve"> in their hand.</w:t>
      </w:r>
    </w:p>
    <w:p w:rsidR="00F40043" w:rsidRDefault="00F40043" w:rsidP="00105D6A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Ask students to answer the question: </w:t>
      </w:r>
      <w:r w:rsidRPr="00601576">
        <w:rPr>
          <w:rFonts w:ascii="Times New Roman" w:hAnsi="Times New Roman" w:cs="Times New Roman"/>
          <w:i/>
          <w:sz w:val="24"/>
          <w:szCs w:val="24"/>
        </w:rPr>
        <w:t>What are some hypotheses for why most of you are holding up the sticky notes that went along with the “pleasant” directions?</w:t>
      </w:r>
    </w:p>
    <w:p w:rsidR="00601576" w:rsidRDefault="00105D6A" w:rsidP="00C65C0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5D6A">
        <w:rPr>
          <w:rFonts w:ascii="Times New Roman" w:hAnsi="Times New Roman" w:cs="Times New Roman"/>
          <w:b/>
          <w:sz w:val="24"/>
          <w:szCs w:val="24"/>
        </w:rPr>
        <w:t>2 min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Mythbuster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Resolution</w:t>
      </w:r>
    </w:p>
    <w:p w:rsidR="00105D6A" w:rsidRDefault="00105D6A" w:rsidP="00105D6A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students to raise their hands again for th</w:t>
      </w:r>
      <w:r w:rsidR="00834155">
        <w:rPr>
          <w:rFonts w:ascii="Times New Roman" w:hAnsi="Times New Roman" w:cs="Times New Roman"/>
          <w:sz w:val="24"/>
          <w:szCs w:val="24"/>
        </w:rPr>
        <w:t>e answer they think matters MOST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5D6A" w:rsidRDefault="00105D6A" w:rsidP="00105D6A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Introduce shallow and deep processing</w:t>
      </w:r>
      <w:r w:rsidR="006877A1">
        <w:rPr>
          <w:rFonts w:ascii="Times New Roman" w:hAnsi="Times New Roman" w:cs="Times New Roman"/>
          <w:sz w:val="24"/>
          <w:szCs w:val="24"/>
        </w:rPr>
        <w:t>.</w:t>
      </w:r>
    </w:p>
    <w:p w:rsidR="006877A1" w:rsidRDefault="006877A1" w:rsidP="006877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77A1">
        <w:rPr>
          <w:rFonts w:ascii="Times New Roman" w:hAnsi="Times New Roman" w:cs="Times New Roman"/>
          <w:b/>
          <w:sz w:val="24"/>
          <w:szCs w:val="24"/>
        </w:rPr>
        <w:t>10 min</w:t>
      </w:r>
      <w:r>
        <w:rPr>
          <w:rFonts w:ascii="Times New Roman" w:hAnsi="Times New Roman" w:cs="Times New Roman"/>
          <w:sz w:val="24"/>
          <w:szCs w:val="24"/>
        </w:rPr>
        <w:t>: Deepening Your Study Habits</w:t>
      </w:r>
    </w:p>
    <w:p w:rsidR="006877A1" w:rsidRDefault="006877A1" w:rsidP="006877A1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students to call out some ways that they commonly study.</w:t>
      </w:r>
    </w:p>
    <w:p w:rsidR="006877A1" w:rsidRDefault="006877A1" w:rsidP="006877A1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a list of 8 to 12 study habits have been generated, ask students to help categorize them as either shallow or deep studying.</w:t>
      </w:r>
    </w:p>
    <w:p w:rsidR="006877A1" w:rsidRDefault="006877A1" w:rsidP="006877A1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students to choose one of the deep studying techniques they do not currently use to try out in the future.</w:t>
      </w:r>
    </w:p>
    <w:p w:rsidR="002D0C90" w:rsidRPr="000025AA" w:rsidRDefault="002D0C90" w:rsidP="006877A1">
      <w:pPr>
        <w:pStyle w:val="NoSpacing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0025A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Another important deep studying technique </w:t>
      </w:r>
      <w:r w:rsidR="000025AA" w:rsidRPr="000025AA">
        <w:rPr>
          <w:rFonts w:ascii="Times New Roman" w:hAnsi="Times New Roman" w:cs="Times New Roman"/>
          <w:i/>
          <w:sz w:val="24"/>
          <w:szCs w:val="24"/>
        </w:rPr>
        <w:t>that we have not talked about yet is estimation, which brings us to our next activity.</w:t>
      </w:r>
    </w:p>
    <w:p w:rsidR="00601576" w:rsidRDefault="00601576" w:rsidP="006015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576" w:rsidRDefault="00601576" w:rsidP="0060157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77A1">
        <w:rPr>
          <w:rFonts w:ascii="Times New Roman" w:hAnsi="Times New Roman" w:cs="Times New Roman"/>
          <w:b/>
          <w:sz w:val="24"/>
          <w:szCs w:val="24"/>
        </w:rPr>
        <w:t>15 min</w:t>
      </w:r>
      <w:r>
        <w:rPr>
          <w:rFonts w:ascii="Times New Roman" w:hAnsi="Times New Roman" w:cs="Times New Roman"/>
          <w:sz w:val="24"/>
          <w:szCs w:val="24"/>
        </w:rPr>
        <w:t>: Estimation</w:t>
      </w:r>
    </w:p>
    <w:p w:rsidR="00601576" w:rsidRDefault="00601576" w:rsidP="0060157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77A1">
        <w:rPr>
          <w:rFonts w:ascii="Times New Roman" w:hAnsi="Times New Roman" w:cs="Times New Roman"/>
          <w:b/>
          <w:sz w:val="24"/>
          <w:szCs w:val="24"/>
        </w:rPr>
        <w:t>5 min</w:t>
      </w:r>
      <w:r>
        <w:rPr>
          <w:rFonts w:ascii="Times New Roman" w:hAnsi="Times New Roman" w:cs="Times New Roman"/>
          <w:sz w:val="24"/>
          <w:szCs w:val="24"/>
        </w:rPr>
        <w:t xml:space="preserve">: Form students into teams of three (if possible) to answer the following question: </w:t>
      </w:r>
      <w:r w:rsidRPr="00601576">
        <w:rPr>
          <w:rFonts w:ascii="Times New Roman" w:hAnsi="Times New Roman" w:cs="Times New Roman"/>
          <w:i/>
          <w:sz w:val="24"/>
          <w:szCs w:val="24"/>
        </w:rPr>
        <w:t xml:space="preserve">What </w:t>
      </w:r>
      <w:proofErr w:type="gramStart"/>
      <w:r w:rsidRPr="00601576">
        <w:rPr>
          <w:rFonts w:ascii="Times New Roman" w:hAnsi="Times New Roman" w:cs="Times New Roman"/>
          <w:i/>
          <w:sz w:val="24"/>
          <w:szCs w:val="24"/>
        </w:rPr>
        <w:t xml:space="preserve">percentage of all </w:t>
      </w:r>
      <w:r w:rsidR="00E130EE">
        <w:rPr>
          <w:rFonts w:ascii="Times New Roman" w:hAnsi="Times New Roman" w:cs="Times New Roman"/>
          <w:i/>
          <w:sz w:val="24"/>
          <w:szCs w:val="24"/>
        </w:rPr>
        <w:t xml:space="preserve">undergraduate </w:t>
      </w:r>
      <w:r w:rsidR="00A46C69">
        <w:rPr>
          <w:rFonts w:ascii="Times New Roman" w:hAnsi="Times New Roman" w:cs="Times New Roman"/>
          <w:i/>
          <w:sz w:val="24"/>
          <w:szCs w:val="24"/>
        </w:rPr>
        <w:t>degrees</w:t>
      </w:r>
      <w:r w:rsidRPr="00601576">
        <w:rPr>
          <w:rFonts w:ascii="Times New Roman" w:hAnsi="Times New Roman" w:cs="Times New Roman"/>
          <w:i/>
          <w:sz w:val="24"/>
          <w:szCs w:val="24"/>
        </w:rPr>
        <w:t xml:space="preserve"> in America </w:t>
      </w:r>
      <w:r w:rsidR="00A46C69">
        <w:rPr>
          <w:rFonts w:ascii="Times New Roman" w:hAnsi="Times New Roman" w:cs="Times New Roman"/>
          <w:i/>
          <w:sz w:val="24"/>
          <w:szCs w:val="24"/>
        </w:rPr>
        <w:t>are</w:t>
      </w:r>
      <w:proofErr w:type="gramEnd"/>
      <w:r w:rsidRPr="00601576">
        <w:rPr>
          <w:rFonts w:ascii="Times New Roman" w:hAnsi="Times New Roman" w:cs="Times New Roman"/>
          <w:i/>
          <w:sz w:val="24"/>
          <w:szCs w:val="24"/>
        </w:rPr>
        <w:t xml:space="preserve"> from </w:t>
      </w:r>
      <w:r w:rsidR="00E130EE">
        <w:rPr>
          <w:rFonts w:ascii="Times New Roman" w:hAnsi="Times New Roman" w:cs="Times New Roman"/>
          <w:i/>
          <w:sz w:val="24"/>
          <w:szCs w:val="24"/>
        </w:rPr>
        <w:t>Brown</w:t>
      </w:r>
      <w:r w:rsidRPr="00601576">
        <w:rPr>
          <w:rFonts w:ascii="Times New Roman" w:hAnsi="Times New Roman" w:cs="Times New Roman"/>
          <w:i/>
          <w:sz w:val="24"/>
          <w:szCs w:val="24"/>
        </w:rPr>
        <w:t>?</w:t>
      </w:r>
    </w:p>
    <w:p w:rsidR="00601576" w:rsidRDefault="00601576" w:rsidP="0060157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77A1">
        <w:rPr>
          <w:rFonts w:ascii="Times New Roman" w:hAnsi="Times New Roman" w:cs="Times New Roman"/>
          <w:b/>
          <w:sz w:val="24"/>
          <w:szCs w:val="24"/>
        </w:rPr>
        <w:t>5 min</w:t>
      </w:r>
      <w:r>
        <w:rPr>
          <w:rFonts w:ascii="Times New Roman" w:hAnsi="Times New Roman" w:cs="Times New Roman"/>
          <w:sz w:val="24"/>
          <w:szCs w:val="24"/>
        </w:rPr>
        <w:t xml:space="preserve">: Ask students to </w:t>
      </w:r>
      <w:r w:rsidR="00A46C69">
        <w:rPr>
          <w:rFonts w:ascii="Times New Roman" w:hAnsi="Times New Roman" w:cs="Times New Roman"/>
          <w:sz w:val="24"/>
          <w:szCs w:val="24"/>
        </w:rPr>
        <w:t>share their estimates (if they have them) and then walk through my process for answering the question.</w:t>
      </w:r>
    </w:p>
    <w:p w:rsidR="00601576" w:rsidRDefault="00601576" w:rsidP="0060157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77A1">
        <w:rPr>
          <w:rFonts w:ascii="Times New Roman" w:hAnsi="Times New Roman" w:cs="Times New Roman"/>
          <w:b/>
          <w:sz w:val="24"/>
          <w:szCs w:val="24"/>
        </w:rPr>
        <w:t>5 min</w:t>
      </w:r>
      <w:r w:rsidR="00834155">
        <w:rPr>
          <w:rFonts w:ascii="Times New Roman" w:hAnsi="Times New Roman" w:cs="Times New Roman"/>
          <w:sz w:val="24"/>
          <w:szCs w:val="24"/>
        </w:rPr>
        <w:t>: Discuss how estimation can benefit students in th</w:t>
      </w:r>
      <w:r w:rsidR="00570BD3">
        <w:rPr>
          <w:rFonts w:ascii="Times New Roman" w:hAnsi="Times New Roman" w:cs="Times New Roman"/>
          <w:sz w:val="24"/>
          <w:szCs w:val="24"/>
        </w:rPr>
        <w:t>eir coursework and in their day-</w:t>
      </w:r>
      <w:r w:rsidR="00834155">
        <w:rPr>
          <w:rFonts w:ascii="Times New Roman" w:hAnsi="Times New Roman" w:cs="Times New Roman"/>
          <w:sz w:val="24"/>
          <w:szCs w:val="24"/>
        </w:rPr>
        <w:t>to</w:t>
      </w:r>
      <w:r w:rsidR="00570BD3">
        <w:rPr>
          <w:rFonts w:ascii="Times New Roman" w:hAnsi="Times New Roman" w:cs="Times New Roman"/>
          <w:sz w:val="24"/>
          <w:szCs w:val="24"/>
        </w:rPr>
        <w:t>-</w:t>
      </w:r>
      <w:r w:rsidR="00834155">
        <w:rPr>
          <w:rFonts w:ascii="Times New Roman" w:hAnsi="Times New Roman" w:cs="Times New Roman"/>
          <w:sz w:val="24"/>
          <w:szCs w:val="24"/>
        </w:rPr>
        <w:t>day life.</w:t>
      </w:r>
    </w:p>
    <w:p w:rsidR="00834155" w:rsidRDefault="00834155" w:rsidP="00834155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Estimating on homework problems or exam questions can provide a check so that you know to look back over the question.</w:t>
      </w:r>
    </w:p>
    <w:p w:rsidR="007A54A9" w:rsidRDefault="007A54A9" w:rsidP="007A54A9">
      <w:pPr>
        <w:pStyle w:val="NoSpacing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Example: In a short-answer problem y</w:t>
      </w:r>
      <w:r w:rsidR="00A4735A">
        <w:rPr>
          <w:rFonts w:ascii="Times New Roman" w:hAnsi="Times New Roman" w:cs="Times New Roman"/>
          <w:sz w:val="24"/>
          <w:szCs w:val="24"/>
        </w:rPr>
        <w:t xml:space="preserve">ou are asked a </w:t>
      </w:r>
      <w:r>
        <w:rPr>
          <w:rFonts w:ascii="Times New Roman" w:hAnsi="Times New Roman" w:cs="Times New Roman"/>
          <w:sz w:val="24"/>
          <w:szCs w:val="24"/>
        </w:rPr>
        <w:t xml:space="preserve">plumbing </w:t>
      </w:r>
      <w:r w:rsidR="00A4735A">
        <w:rPr>
          <w:rFonts w:ascii="Times New Roman" w:hAnsi="Times New Roman" w:cs="Times New Roman"/>
          <w:sz w:val="24"/>
          <w:szCs w:val="24"/>
        </w:rPr>
        <w:t>question</w:t>
      </w:r>
      <w:r>
        <w:rPr>
          <w:rFonts w:ascii="Times New Roman" w:hAnsi="Times New Roman" w:cs="Times New Roman"/>
          <w:sz w:val="24"/>
          <w:szCs w:val="24"/>
        </w:rPr>
        <w:t xml:space="preserve"> involving filling a bath tub. You estimate that the flowrate of water into the bath tub should be on the</w:t>
      </w:r>
      <w:r w:rsidR="00A4735A">
        <w:rPr>
          <w:rFonts w:ascii="Times New Roman" w:hAnsi="Times New Roman" w:cs="Times New Roman"/>
          <w:sz w:val="24"/>
          <w:szCs w:val="24"/>
        </w:rPr>
        <w:t xml:space="preserve"> order of 10</w:t>
      </w:r>
      <w:r>
        <w:rPr>
          <w:rFonts w:ascii="Times New Roman" w:hAnsi="Times New Roman" w:cs="Times New Roman"/>
          <w:sz w:val="24"/>
          <w:szCs w:val="24"/>
        </w:rPr>
        <w:t xml:space="preserve"> gallons per minute in order to fill quickly, but you calculate </w:t>
      </w:r>
      <w:r w:rsidR="00A4735A">
        <w:rPr>
          <w:rFonts w:ascii="Times New Roman" w:hAnsi="Times New Roman" w:cs="Times New Roman"/>
          <w:sz w:val="24"/>
          <w:szCs w:val="24"/>
        </w:rPr>
        <w:t>it to be 0.3</w:t>
      </w:r>
      <w:r>
        <w:rPr>
          <w:rFonts w:ascii="Times New Roman" w:hAnsi="Times New Roman" w:cs="Times New Roman"/>
          <w:sz w:val="24"/>
          <w:szCs w:val="24"/>
        </w:rPr>
        <w:t xml:space="preserve"> gallons per minute. Because you estimated, you know you should probably go back through the problem and look for errors in either your thought process o</w:t>
      </w:r>
      <w:r w:rsidR="00A4735A">
        <w:rPr>
          <w:rFonts w:ascii="Times New Roman" w:hAnsi="Times New Roman" w:cs="Times New Roman"/>
          <w:sz w:val="24"/>
          <w:szCs w:val="24"/>
        </w:rPr>
        <w:t>r calculations, and you consequently get a better understanding of the problem (and a better grade)!</w:t>
      </w:r>
    </w:p>
    <w:p w:rsidR="007A54A9" w:rsidRDefault="007A54A9" w:rsidP="007A54A9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interviewers will ask job candidates to solve estimation problems as a show of their critical thinking skills.</w:t>
      </w:r>
    </w:p>
    <w:p w:rsidR="00834155" w:rsidRDefault="00834155" w:rsidP="00834155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Estimating parameters during your co-op work can mean that you notice a problem before it gets out of hand.</w:t>
      </w:r>
    </w:p>
    <w:p w:rsidR="00834155" w:rsidRDefault="00834155" w:rsidP="00834155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Estimating in general helps you build the cognitive skills to understand questions rather than just search for an equation to solve. For example, “The flow rate of t</w:t>
      </w:r>
      <w:r w:rsidR="00570BD3">
        <w:rPr>
          <w:rFonts w:ascii="Times New Roman" w:hAnsi="Times New Roman" w:cs="Times New Roman"/>
          <w:sz w:val="24"/>
          <w:szCs w:val="24"/>
        </w:rPr>
        <w:t>his stream needs to be on the order of 50 m</w:t>
      </w:r>
      <w:r w:rsidR="00570BD3" w:rsidRPr="00570BD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612BE" w:rsidRPr="000612BE">
        <w:rPr>
          <w:rFonts w:ascii="Times New Roman" w:hAnsi="Times New Roman" w:cs="Times New Roman"/>
          <w:sz w:val="24"/>
          <w:szCs w:val="24"/>
        </w:rPr>
        <w:t>/s</w:t>
      </w:r>
      <w:r w:rsidR="00570BD3">
        <w:rPr>
          <w:rFonts w:ascii="Times New Roman" w:hAnsi="Times New Roman" w:cs="Times New Roman"/>
          <w:sz w:val="24"/>
          <w:szCs w:val="24"/>
        </w:rPr>
        <w:t xml:space="preserve"> if the process is supposed to make a profit</w:t>
      </w:r>
      <w:r>
        <w:rPr>
          <w:rFonts w:ascii="Times New Roman" w:hAnsi="Times New Roman" w:cs="Times New Roman"/>
          <w:sz w:val="24"/>
          <w:szCs w:val="24"/>
        </w:rPr>
        <w:t xml:space="preserve">,” rather than, “I need this equation from the book to calculate the </w:t>
      </w:r>
      <w:r w:rsidR="00570BD3">
        <w:rPr>
          <w:rFonts w:ascii="Times New Roman" w:hAnsi="Times New Roman" w:cs="Times New Roman"/>
          <w:sz w:val="24"/>
          <w:szCs w:val="24"/>
        </w:rPr>
        <w:t>flow rate</w:t>
      </w:r>
      <w:r>
        <w:rPr>
          <w:rFonts w:ascii="Times New Roman" w:hAnsi="Times New Roman" w:cs="Times New Roman"/>
          <w:sz w:val="24"/>
          <w:szCs w:val="24"/>
        </w:rPr>
        <w:t xml:space="preserve"> of this</w:t>
      </w:r>
      <w:r w:rsidR="00570BD3">
        <w:rPr>
          <w:rFonts w:ascii="Times New Roman" w:hAnsi="Times New Roman" w:cs="Times New Roman"/>
          <w:sz w:val="24"/>
          <w:szCs w:val="24"/>
        </w:rPr>
        <w:t xml:space="preserve"> stream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:rsidR="00601576" w:rsidRDefault="00601576" w:rsidP="006015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576" w:rsidRDefault="00601576" w:rsidP="0060157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77A1">
        <w:rPr>
          <w:rFonts w:ascii="Times New Roman" w:hAnsi="Times New Roman" w:cs="Times New Roman"/>
          <w:b/>
          <w:sz w:val="24"/>
          <w:szCs w:val="24"/>
        </w:rPr>
        <w:t>3 min</w:t>
      </w:r>
      <w:r>
        <w:rPr>
          <w:rFonts w:ascii="Times New Roman" w:hAnsi="Times New Roman" w:cs="Times New Roman"/>
          <w:sz w:val="24"/>
          <w:szCs w:val="24"/>
        </w:rPr>
        <w:t>: Wrap-up</w:t>
      </w:r>
      <w:r w:rsidR="00E130EE">
        <w:rPr>
          <w:rFonts w:ascii="Times New Roman" w:hAnsi="Times New Roman" w:cs="Times New Roman"/>
          <w:sz w:val="24"/>
          <w:szCs w:val="24"/>
        </w:rPr>
        <w:t>/Feedback</w:t>
      </w:r>
    </w:p>
    <w:p w:rsidR="00601576" w:rsidRDefault="00601576" w:rsidP="0060157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A203FB">
        <w:rPr>
          <w:rFonts w:ascii="Times New Roman" w:hAnsi="Times New Roman" w:cs="Times New Roman"/>
          <w:i/>
          <w:sz w:val="24"/>
          <w:szCs w:val="24"/>
        </w:rPr>
        <w:t xml:space="preserve">Today we covered </w:t>
      </w:r>
      <w:r w:rsidR="00A4735A">
        <w:rPr>
          <w:rFonts w:ascii="Times New Roman" w:hAnsi="Times New Roman" w:cs="Times New Roman"/>
          <w:i/>
          <w:sz w:val="24"/>
          <w:szCs w:val="24"/>
        </w:rPr>
        <w:t xml:space="preserve">some </w:t>
      </w:r>
      <w:r w:rsidR="00A4735A" w:rsidRPr="000025AA">
        <w:rPr>
          <w:rFonts w:ascii="Times New Roman" w:hAnsi="Times New Roman" w:cs="Times New Roman"/>
          <w:i/>
          <w:sz w:val="24"/>
          <w:szCs w:val="24"/>
        </w:rPr>
        <w:t xml:space="preserve">effective </w:t>
      </w:r>
      <w:r w:rsidR="00A4735A">
        <w:rPr>
          <w:rFonts w:ascii="Times New Roman" w:hAnsi="Times New Roman" w:cs="Times New Roman"/>
          <w:i/>
          <w:sz w:val="24"/>
          <w:szCs w:val="24"/>
        </w:rPr>
        <w:t>learning strategies</w:t>
      </w:r>
      <w:r w:rsidR="00A4735A" w:rsidRPr="000025AA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="00A4735A">
        <w:rPr>
          <w:rFonts w:ascii="Times New Roman" w:hAnsi="Times New Roman" w:cs="Times New Roman"/>
          <w:i/>
          <w:sz w:val="24"/>
          <w:szCs w:val="24"/>
        </w:rPr>
        <w:t>also made a commitment together to try out at least one new deep studying method for your first exams of the semester</w:t>
      </w:r>
      <w:bookmarkStart w:id="0" w:name="_GoBack"/>
      <w:bookmarkEnd w:id="0"/>
      <w:r w:rsidR="00E130EE">
        <w:rPr>
          <w:rFonts w:ascii="Times New Roman" w:hAnsi="Times New Roman" w:cs="Times New Roman"/>
          <w:i/>
          <w:sz w:val="24"/>
          <w:szCs w:val="24"/>
        </w:rPr>
        <w:t>.</w:t>
      </w:r>
    </w:p>
    <w:p w:rsidR="00E130EE" w:rsidRPr="00A203FB" w:rsidRDefault="00E130EE" w:rsidP="00E130E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E130EE">
        <w:rPr>
          <w:rFonts w:ascii="Times New Roman" w:hAnsi="Times New Roman" w:cs="Times New Roman"/>
          <w:sz w:val="24"/>
          <w:szCs w:val="24"/>
        </w:rPr>
        <w:t>Participants are asked if they have any remaining questions and to fill out a feedback survey about the workshop.</w:t>
      </w:r>
    </w:p>
    <w:sectPr w:rsidR="00E130EE" w:rsidRPr="00A203FB" w:rsidSect="00643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22F"/>
    <w:multiLevelType w:val="hybridMultilevel"/>
    <w:tmpl w:val="A6E64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F1699"/>
    <w:multiLevelType w:val="hybridMultilevel"/>
    <w:tmpl w:val="5C661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040F1"/>
    <w:multiLevelType w:val="hybridMultilevel"/>
    <w:tmpl w:val="AA0057A8"/>
    <w:lvl w:ilvl="0" w:tplc="6BECBA96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E5F7B"/>
    <w:multiLevelType w:val="hybridMultilevel"/>
    <w:tmpl w:val="DAA2F3BC"/>
    <w:lvl w:ilvl="0" w:tplc="9D08A9C0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70CE7"/>
    <w:multiLevelType w:val="hybridMultilevel"/>
    <w:tmpl w:val="50843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0055F"/>
    <w:multiLevelType w:val="hybridMultilevel"/>
    <w:tmpl w:val="64A45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8B195F"/>
    <w:multiLevelType w:val="hybridMultilevel"/>
    <w:tmpl w:val="F7A4E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0765A9"/>
    <w:rsid w:val="000025AA"/>
    <w:rsid w:val="000612BE"/>
    <w:rsid w:val="000765A9"/>
    <w:rsid w:val="00105D6A"/>
    <w:rsid w:val="002D0C90"/>
    <w:rsid w:val="00570BD3"/>
    <w:rsid w:val="00595A85"/>
    <w:rsid w:val="00601576"/>
    <w:rsid w:val="00643A9F"/>
    <w:rsid w:val="006877A1"/>
    <w:rsid w:val="007A54A9"/>
    <w:rsid w:val="00834155"/>
    <w:rsid w:val="00871AE5"/>
    <w:rsid w:val="008C4FE2"/>
    <w:rsid w:val="00940401"/>
    <w:rsid w:val="00A203FB"/>
    <w:rsid w:val="00A46C69"/>
    <w:rsid w:val="00A4735A"/>
    <w:rsid w:val="00AE1744"/>
    <w:rsid w:val="00C65C05"/>
    <w:rsid w:val="00DA0540"/>
    <w:rsid w:val="00E00BDB"/>
    <w:rsid w:val="00E130EE"/>
    <w:rsid w:val="00F40043"/>
    <w:rsid w:val="00F8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65A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Blinky</dc:creator>
  <cp:lastModifiedBy>Blinky</cp:lastModifiedBy>
  <cp:revision>2</cp:revision>
  <cp:lastPrinted>2016-06-15T18:25:00Z</cp:lastPrinted>
  <dcterms:created xsi:type="dcterms:W3CDTF">2016-08-23T04:00:00Z</dcterms:created>
  <dcterms:modified xsi:type="dcterms:W3CDTF">2016-08-23T04:00:00Z</dcterms:modified>
</cp:coreProperties>
</file>