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AC" w:rsidRDefault="00170657" w:rsidP="009C2FB7">
      <w:pPr>
        <w:pStyle w:val="SCT"/>
        <w:spacing w:before="0"/>
        <w:rPr>
          <w:rFonts w:ascii="Myriad Pro" w:hAnsi="Myriad Pro"/>
        </w:rPr>
      </w:pPr>
      <w:r w:rsidRPr="009C1F5D">
        <w:rPr>
          <w:rFonts w:ascii="Myriad Pro" w:hAnsi="Myriad Pro"/>
          <w:b/>
          <w:color w:val="000000"/>
          <w:sz w:val="22"/>
          <w:szCs w:val="22"/>
        </w:rPr>
        <w:t xml:space="preserve">SECTION </w:t>
      </w:r>
      <w:r w:rsidR="00C020F9">
        <w:rPr>
          <w:rFonts w:ascii="Myriad Pro" w:hAnsi="Myriad Pro"/>
          <w:b/>
          <w:color w:val="000000"/>
          <w:sz w:val="22"/>
          <w:szCs w:val="22"/>
        </w:rPr>
        <w:t>01 17 91: UTILITY &amp; CRITICAL SYSTEM OUTAGE CHECKLIST (OCL)</w:t>
      </w:r>
      <w:r w:rsidR="009F6412">
        <w:rPr>
          <w:rFonts w:ascii="Myriad Pro" w:hAnsi="Myriad Pro"/>
          <w:b/>
          <w:color w:val="000000"/>
          <w:sz w:val="22"/>
          <w:szCs w:val="22"/>
        </w:rPr>
        <w:br/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0"/>
        <w:gridCol w:w="1320"/>
        <w:gridCol w:w="1290"/>
        <w:gridCol w:w="2070"/>
      </w:tblGrid>
      <w:tr w:rsidR="00C020F9" w:rsidRPr="00C020F9" w:rsidTr="00A94C04">
        <w:trPr>
          <w:trHeight w:val="57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C" w:rsidRPr="00C020F9" w:rsidRDefault="00C020F9" w:rsidP="0091054F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</w:rPr>
              <w:t>OUTAGE OBJECTIVE:</w:t>
            </w:r>
            <w:r w:rsidR="00F25E9A">
              <w:rPr>
                <w:rFonts w:ascii="Myriad Pro" w:eastAsia="Times New Roman" w:hAnsi="Myriad Pro" w:cs="Times New Roman"/>
                <w:b/>
                <w:bCs/>
                <w:spacing w:val="2"/>
              </w:rPr>
              <w:t xml:space="preserve">  </w:t>
            </w:r>
          </w:p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</w:p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</w:p>
        </w:tc>
      </w:tr>
      <w:tr w:rsidR="00C020F9" w:rsidRPr="00C020F9" w:rsidTr="00A94C04">
        <w:trPr>
          <w:trHeight w:val="57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J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CT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I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M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C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S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: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ow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pus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 xml:space="preserve">s,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/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t</w:t>
            </w:r>
            <w:r w:rsidRPr="00C020F9">
              <w:rPr>
                <w:rFonts w:ascii="Myriad Pro" w:eastAsia="Times New Roman" w:hAnsi="Myriad Pro" w:cs="Times New Roman"/>
              </w:rPr>
              <w:t>hat</w:t>
            </w:r>
          </w:p>
          <w:p w:rsidR="00C020F9" w:rsidRPr="00C020F9" w:rsidRDefault="00C020F9" w:rsidP="00834C3A">
            <w:pPr>
              <w:spacing w:before="1" w:after="0" w:line="239" w:lineRule="auto"/>
              <w:ind w:left="102" w:right="72"/>
              <w:rPr>
                <w:rFonts w:ascii="Myriad Pro" w:eastAsia="Times New Roman" w:hAnsi="Myriad Pro" w:cs="Times New Roman"/>
              </w:rPr>
            </w:pP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h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</w:rPr>
              <w:t>pos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d ou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 xml:space="preserve">e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(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 xml:space="preserve">.e.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b</w:t>
            </w:r>
            <w:r w:rsidRPr="00C020F9">
              <w:rPr>
                <w:rFonts w:ascii="Myriad Pro" w:eastAsia="Times New Roman" w:hAnsi="Myriad Pro" w:cs="Times New Roman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5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 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 xml:space="preserve">s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by 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d</w:t>
            </w:r>
            <w:r w:rsidRPr="00C020F9">
              <w:rPr>
                <w:rFonts w:ascii="Myriad Pro" w:eastAsia="Times New Roman" w:hAnsi="Myriad Pro" w:cs="Times New Roman"/>
              </w:rPr>
              <w:t>er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re</w:t>
            </w:r>
            <w:r w:rsidRPr="00C020F9">
              <w:rPr>
                <w:rFonts w:ascii="Myriad Pro" w:eastAsia="Times New Roman" w:hAnsi="Myriad Pro" w:cs="Times New Roman"/>
              </w:rPr>
              <w:t>pa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 xml:space="preserve">o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eam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s;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H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V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A</w:t>
            </w:r>
            <w:r w:rsidRPr="00C020F9">
              <w:rPr>
                <w:rFonts w:ascii="Myriad Pro" w:eastAsia="Times New Roman" w:hAnsi="Myriad Pro" w:cs="Times New Roman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s, 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va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>h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 con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ol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ir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em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w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k</w:t>
            </w:r>
            <w:r w:rsidRPr="00C020F9">
              <w:rPr>
                <w:rFonts w:ascii="Myriad Pro" w:eastAsia="Times New Roman" w:hAnsi="Myriad Pro" w:cs="Times New Roman"/>
              </w:rPr>
              <w:t>, 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sh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do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</w:rPr>
              <w:t>ns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="00226F0C">
              <w:rPr>
                <w:rFonts w:ascii="Myriad Pro" w:eastAsia="Times New Roman" w:hAnsi="Myriad Pro" w:cs="Times New Roman"/>
                <w:spacing w:val="-1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se</w:t>
            </w:r>
            <w:r w:rsidRPr="00C020F9">
              <w:rPr>
                <w:rFonts w:ascii="Myriad Pro" w:eastAsia="Times New Roman" w:hAnsi="Myriad Pro" w:cs="Times New Roman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eq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ent 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ec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3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oc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es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ch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 xml:space="preserve">ed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er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m</w:t>
            </w:r>
            <w:r w:rsidRPr="00C020F9">
              <w:rPr>
                <w:rFonts w:ascii="Myriad Pro" w:eastAsia="Times New Roman" w:hAnsi="Myriad Pro" w:cs="Times New Roman"/>
              </w:rPr>
              <w:t>od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ifi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on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s, sprinkler or fire alarm impairments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):</w:t>
            </w: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13CCA" w:rsidRDefault="00C020F9" w:rsidP="00FA57D6">
            <w:pPr>
              <w:spacing w:after="0" w:line="272" w:lineRule="exact"/>
              <w:ind w:right="-20"/>
              <w:rPr>
                <w:rFonts w:ascii="Myriad Pro" w:eastAsia="Times New Roman" w:hAnsi="Myriad Pro" w:cs="Times New Roman"/>
                <w:b/>
                <w:szCs w:val="24"/>
              </w:rPr>
            </w:pP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Bu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il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d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n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g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(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s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)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 xml:space="preserve">/ 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S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ys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m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(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s) 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ff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ecte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d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13CCA" w:rsidRDefault="00C020F9" w:rsidP="00C020F9">
            <w:pPr>
              <w:spacing w:after="0" w:line="272" w:lineRule="exact"/>
              <w:ind w:left="82" w:right="-20"/>
              <w:rPr>
                <w:rFonts w:ascii="Myriad Pro" w:eastAsia="Times New Roman" w:hAnsi="Myriad Pro" w:cs="Times New Roman"/>
                <w:b/>
                <w:szCs w:val="24"/>
              </w:rPr>
            </w:pP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Da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te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/</w:t>
            </w:r>
            <w:r w:rsidR="00FA57D6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s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3"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m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of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 xml:space="preserve"> </w:t>
            </w:r>
            <w:r w:rsidR="00FA57D6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br/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o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u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ag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13CCA" w:rsidRDefault="00C020F9" w:rsidP="00CD7E53">
            <w:pPr>
              <w:spacing w:after="0" w:line="272" w:lineRule="exact"/>
              <w:ind w:left="90" w:right="-20"/>
              <w:rPr>
                <w:rFonts w:ascii="Myriad Pro" w:eastAsia="Times New Roman" w:hAnsi="Myriad Pro" w:cs="Times New Roman"/>
                <w:b/>
                <w:szCs w:val="24"/>
              </w:rPr>
            </w:pP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Da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3"/>
                <w:szCs w:val="24"/>
              </w:rPr>
              <w:t>/</w:t>
            </w:r>
            <w:r w:rsidR="00FA57D6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f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n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ish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m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of o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u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ag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46" w:rsidRPr="00384104" w:rsidRDefault="00AD4B46" w:rsidP="00834C3A">
            <w:pPr>
              <w:rPr>
                <w:rFonts w:ascii="Myriad Pro" w:hAnsi="Myriad Pro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4C3586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Default="004C3586" w:rsidP="00834C3A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Default="004C3586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Default="004C3586" w:rsidP="00834C3A"/>
        </w:tc>
      </w:tr>
      <w:tr w:rsidR="00313CCA" w:rsidTr="006530DA">
        <w:trPr>
          <w:trHeight w:val="57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Default="00313CCA" w:rsidP="00834C3A">
            <w:r w:rsidRPr="00C020F9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 xml:space="preserve">Y 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W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K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il b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low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ll the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re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qui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to</w:t>
            </w:r>
            <w:r w:rsidRPr="00C020F9">
              <w:rPr>
                <w:rFonts w:ascii="Myriad Pro" w:eastAsia="Times New Roman" w:hAnsi="Myriad Pro" w:cs="Times New Roman"/>
                <w:spacing w:val="4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y</w:t>
            </w:r>
            <w:r w:rsidRPr="00C020F9">
              <w:rPr>
                <w:rFonts w:ascii="Myriad Pro" w:eastAsia="Times New Roman" w:hAnsi="Myriad Pro" w:cs="Times New Roman"/>
                <w:spacing w:val="-5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wo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k to 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b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ompl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d </w:t>
            </w:r>
            <w:r w:rsidRPr="00C020F9">
              <w:rPr>
                <w:rFonts w:ascii="Myriad Pro" w:eastAsia="Times New Roman" w:hAnsi="Myriad Pro" w:cs="Times New Roman"/>
                <w:szCs w:val="24"/>
                <w:u w:val="single" w:color="000000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  <w:u w:val="single" w:color="000000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  <w:u w:val="single" w:color="000000"/>
              </w:rPr>
              <w:t>ior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 to the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ac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tu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l out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wo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(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i.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.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quipm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nt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3"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, inst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ll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tion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nd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onn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ti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ns of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po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ble 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era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, shut down/ isol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tion of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st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m m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ins, swit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hing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of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mpus dist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ibution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fee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s, sprinkler valve location and numbers, fire alarm zone identification,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.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)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:</w:t>
            </w: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item #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FA57D6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</w:t>
            </w:r>
            <w:r w:rsid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ate(s)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Description of work item</w:t>
            </w: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</w:tbl>
    <w:p w:rsidR="004C3586" w:rsidRDefault="004C3586">
      <w:r>
        <w:br w:type="page"/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100"/>
        <w:gridCol w:w="3360"/>
      </w:tblGrid>
      <w:tr w:rsidR="004C3586" w:rsidTr="006530DA">
        <w:trPr>
          <w:trHeight w:val="95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384104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lastRenderedPageBreak/>
              <w:t>O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AGE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b/>
                <w:bCs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K</w:t>
            </w:r>
            <w:r w:rsidR="004C3586"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:</w:t>
            </w:r>
            <w:r w:rsidR="004C3586"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il b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low the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qu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of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out</w:t>
            </w:r>
            <w:r w:rsidR="004C3586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ge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 xml:space="preserve">nd 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sto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tion wo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k to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be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p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erf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m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  <w:p w:rsidR="004C3586" w:rsidRPr="00C020F9" w:rsidRDefault="004C3586" w:rsidP="004C358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i.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.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hill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m: shut down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ll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aff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quipm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nt,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O/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 isol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tion 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s, d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in lin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s, m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ke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w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onn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tions,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lush lin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s, 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st,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lose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s,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</w:p>
        </w:tc>
      </w:tr>
      <w:tr w:rsidR="00FA57D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020F9" w:rsidRDefault="00FA57D6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item #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020F9" w:rsidRDefault="00FA57D6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Date(s)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020F9" w:rsidRDefault="00FA57D6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Description of work item</w:t>
            </w: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Default="00F92E61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FA57D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FA57D6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FA57D6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FA57D6">
            <w:pPr>
              <w:rPr>
                <w:rFonts w:ascii="Myriad Pro" w:hAnsi="Myriad Pro"/>
              </w:rPr>
            </w:pPr>
          </w:p>
        </w:tc>
      </w:tr>
      <w:tr w:rsidR="00C440B8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B8" w:rsidRPr="00C260F5" w:rsidRDefault="00C440B8" w:rsidP="00C440B8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B8" w:rsidRPr="00C260F5" w:rsidRDefault="00C440B8" w:rsidP="00C440B8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B8" w:rsidRPr="00C260F5" w:rsidRDefault="00C440B8" w:rsidP="00C440B8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F92E61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FA57D6" w:rsidRDefault="00F92E61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</w:tbl>
    <w:p w:rsidR="004C3586" w:rsidRDefault="004C3586"/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4C3586" w:rsidTr="006530DA">
        <w:trPr>
          <w:trHeight w:val="57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B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b/>
                <w:bCs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IV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SI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 xml:space="preserve">Y 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SP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b/>
                <w:bCs/>
                <w:spacing w:val="-2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AL R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QU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b/>
                <w:bCs/>
                <w:spacing w:val="-3"/>
                <w:sz w:val="24"/>
                <w:szCs w:val="24"/>
              </w:rPr>
              <w:t>M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S:</w:t>
            </w:r>
          </w:p>
          <w:p w:rsidR="004C3586" w:rsidRPr="001F14CE" w:rsidRDefault="004C3586" w:rsidP="00384104">
            <w:pPr>
              <w:spacing w:after="0" w:line="271" w:lineRule="exact"/>
              <w:ind w:left="102"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="00384104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s</w:t>
            </w:r>
            <w:r w:rsidR="00384104" w:rsidRPr="001F14CE">
              <w:rPr>
                <w:rFonts w:ascii="Myriad Pro" w:eastAsia="Times New Roman" w:hAnsi="Myriad Pro"/>
                <w:sz w:val="24"/>
                <w:szCs w:val="24"/>
              </w:rPr>
              <w:t>ubmit 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="00384104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uppo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 </w:t>
            </w:r>
            <w:r w:rsidR="00384104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k</w:t>
            </w:r>
            <w:r w:rsidR="00384104" w:rsidRPr="001F14CE">
              <w:rPr>
                <w:rFonts w:ascii="Myriad Pro" w:eastAsia="Times New Roman" w:hAnsi="Myriad Pro"/>
                <w:sz w:val="24"/>
                <w:szCs w:val="24"/>
              </w:rPr>
              <w:t xml:space="preserve"> 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; </w:t>
            </w:r>
            <w:r w:rsidR="00384104">
              <w:rPr>
                <w:rFonts w:ascii="Myriad Pro" w:eastAsia="Times New Roman" w:hAnsi="Myriad Pro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k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ll it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ppli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;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ddition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</w:p>
          <w:p w:rsidR="004C3586" w:rsidRPr="001F14CE" w:rsidRDefault="004C3586" w:rsidP="00384104">
            <w:pPr>
              <w:spacing w:after="0" w:line="267" w:lineRule="exact"/>
              <w:ind w:left="102"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oj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-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sp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d)</w:t>
            </w:r>
          </w:p>
        </w:tc>
      </w:tr>
      <w:tr w:rsidR="004C358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384104" w:rsidRDefault="00384104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Project Service Order/Work Order #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</w:rPr>
            </w:pPr>
          </w:p>
        </w:tc>
      </w:tr>
      <w:tr w:rsidR="004C358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1F14CE" w:rsidRDefault="00384104" w:rsidP="00384104">
            <w:pPr>
              <w:spacing w:after="0" w:line="269" w:lineRule="exact"/>
              <w:ind w:left="102"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mpus utili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7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/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b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uildi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g 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 d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wi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</w:p>
          <w:p w:rsidR="004C3586" w:rsidRPr="001F14CE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z w:val="24"/>
                <w:szCs w:val="24"/>
              </w:rPr>
              <w:t>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oj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 imp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ts to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x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isting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util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y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nd/or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buildi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4C358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384104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GENERAL CONDITION ITEMS: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4C358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-3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f</w:t>
            </w:r>
            <w:r w:rsidRPr="00B54E4A">
              <w:rPr>
                <w:rFonts w:ascii="Myriad Pro" w:eastAsia="Times New Roman" w:hAnsi="Myriad Pro"/>
                <w:spacing w:val="4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d,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w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 si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z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, wh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 lo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ds,</w:t>
            </w:r>
            <w:r w:rsidR="00B54E4A">
              <w:rPr>
                <w:rFonts w:ascii="Myriad Pro" w:eastAsia="Times New Roman" w:hAnsi="Myriad Pro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who 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ovid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nd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on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ld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(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vi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ovid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)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 be</w:t>
            </w:r>
            <w:r w:rsidR="00B54E4A">
              <w:rPr>
                <w:rFonts w:ascii="Myriad Pro" w:eastAsia="Times New Roman" w:hAnsi="Myriad Pro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on site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to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ssist with 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tion?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king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lot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losu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imp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B54E4A">
              <w:rPr>
                <w:rFonts w:ascii="Myriad Pro" w:eastAsia="Times New Roman" w:hAnsi="Myriad Pro"/>
                <w:spacing w:val="-7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losu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B54E4A">
              <w:rPr>
                <w:rFonts w:ascii="Myriad Pro" w:eastAsia="Times New Roman" w:hAnsi="Myriad Pro"/>
                <w:spacing w:val="-7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oli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il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d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B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own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oli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il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u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-2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z w:val="24"/>
                <w:szCs w:val="24"/>
              </w:rPr>
              <w:t>Equipm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nt dispos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 pl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n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ste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dis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mit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hAnsi="Myriad Pro"/>
              </w:rPr>
              <w:t>Fire watch needed?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B2196" w:rsidRDefault="001B2196" w:rsidP="00384104">
            <w:pPr>
              <w:spacing w:after="0" w:line="267" w:lineRule="exact"/>
              <w:ind w:left="102" w:right="-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FM DIVISIONS: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B2196" w:rsidRDefault="001B2196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hAnsi="Myriad Pro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k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ll HVA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nd 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y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 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7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 du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ing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out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is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ompl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F14CE" w:rsidRDefault="001B2196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ovide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ide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k</w:t>
            </w:r>
            <w:r w:rsidRPr="001F14CE">
              <w:rPr>
                <w:rFonts w:ascii="Myriad Pro" w:eastAsia="Times New Roman" w:hAnsi="Myriad Pro"/>
                <w:spacing w:val="4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or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 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f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F14CE" w:rsidRDefault="00B54E4A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Monitor critical spaces (research, artifact storage, etc)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ume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Hoods post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ustodi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l post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ll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affec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 buildin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="00C260F5">
              <w:rPr>
                <w:rFonts w:ascii="Myriad Pro" w:eastAsia="Times New Roman" w:hAnsi="Myriad Pro"/>
                <w:sz w:val="24"/>
                <w:szCs w:val="24"/>
              </w:rPr>
              <w:t>“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los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d”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ac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ss du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the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out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to no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 post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lastRenderedPageBreak/>
              <w:t>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vi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sponse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o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noti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tion to us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 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nd issu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ost noti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in 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aff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spacing w:val="1"/>
                <w:sz w:val="24"/>
                <w:szCs w:val="24"/>
              </w:rPr>
              <w:t>Will scheduled outage affect any fire pumps?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  <w:t>BROWN PUBLIC SAFETY (DPS)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3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 or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ss l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ghting dis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onn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 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, 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4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 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uno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upi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-3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 post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without op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ble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a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due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to 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oj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t)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or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any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 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wit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 impaired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 supp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ssion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-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z w:val="24"/>
                <w:szCs w:val="24"/>
              </w:rPr>
              <w:t>Monitor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ovide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car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d/k</w:t>
            </w:r>
            <w:r w:rsidRPr="001F14CE">
              <w:rPr>
                <w:rFonts w:ascii="Myriad Pro" w:eastAsia="Times New Roman" w:hAnsi="Myriad Pro"/>
                <w:spacing w:val="4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ss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hni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k 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  <w:t>COMPUTING &amp; INFORMATION SYSTEMS (CIS)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Notify CIS at planning stage of all electrical outages</w:t>
            </w:r>
            <w:r>
              <w:rPr>
                <w:rFonts w:ascii="Myriad Pro" w:eastAsia="Times New Roman" w:hAnsi="Myriad Pro" w:cs="Times New Roman"/>
                <w:bCs/>
                <w:spacing w:val="1"/>
              </w:rPr>
              <w:br/>
            </w:r>
            <w:r w:rsidRPr="00B54E4A">
              <w:rPr>
                <w:rFonts w:ascii="Myriad Pro" w:eastAsia="Times New Roman" w:hAnsi="Myriad Pro" w:cs="Times New Roman"/>
                <w:bCs/>
                <w:spacing w:val="1"/>
              </w:rPr>
              <w:t xml:space="preserve">Email to:  </w:t>
            </w:r>
            <w:hyperlink r:id="rId8" w:history="1">
              <w:r w:rsidRPr="00B54E4A">
                <w:rPr>
                  <w:rStyle w:val="Hyperlink"/>
                  <w:rFonts w:ascii="Myriad Pro" w:eastAsia="Times New Roman" w:hAnsi="Myriad Pro" w:cs="Times New Roman"/>
                  <w:bCs/>
                  <w:spacing w:val="1"/>
                </w:rPr>
                <w:t>scmt@brown.edu</w:t>
              </w:r>
            </w:hyperlink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Default="00B54E4A" w:rsidP="0022309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t xml:space="preserve">Notify </w:t>
            </w:r>
            <w:r>
              <w:rPr>
                <w:rFonts w:ascii="Myriad Pro" w:eastAsia="Times New Roman" w:hAnsi="Myriad Pro" w:cs="Times New Roman"/>
                <w:bCs/>
                <w:spacing w:val="1"/>
              </w:rPr>
              <w:t xml:space="preserve">CIS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t>of system outages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br/>
              <w:t xml:space="preserve">Email to: </w:t>
            </w:r>
            <w:r w:rsidRPr="001E0D19">
              <w:rPr>
                <w:rFonts w:ascii="Myriad Pro" w:eastAsia="Times New Roman" w:hAnsi="Myriad Pro" w:cs="Times New Roman"/>
                <w:bCs/>
                <w:color w:val="ED7D31" w:themeColor="accent2"/>
                <w:spacing w:val="1"/>
                <w:u w:val="single"/>
              </w:rPr>
              <w:t>campuspoweroutages@brown.edu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E0D19" w:rsidRDefault="00B54E4A" w:rsidP="0022309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Monitor network systems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6530DA" w:rsidRDefault="00B54E4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Cs/>
                <w:spacing w:val="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1"/>
              </w:rPr>
              <w:t>ENVIRONMENTAL HEALTH &amp; SAFETY (EH&amp;S)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6530DA" w:rsidRDefault="006530DA" w:rsidP="0022309F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Assist with posting fume hoods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22309F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Issue hot work permits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22309F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Assist w/fire watch coordination &amp; notifications to AHJ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Cs/>
                <w:spacing w:val="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1"/>
              </w:rPr>
              <w:t>OTHER BROWN DEPARTMENTS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Cs/>
                <w:spacing w:val="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1F14CE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D31095" w:rsidRDefault="00D31095"/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1680"/>
        <w:gridCol w:w="1680"/>
        <w:gridCol w:w="3360"/>
      </w:tblGrid>
      <w:tr w:rsidR="006530DA" w:rsidTr="006530DA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EMERGENCY CONTACT INFORMATION</w:t>
            </w:r>
          </w:p>
        </w:tc>
      </w:tr>
      <w:tr w:rsidR="00FA57D6" w:rsidTr="00BA5FFA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Contractor on-site &amp; key staff contacts:</w:t>
            </w:r>
          </w:p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(authorized person for sprinkler or fire alarm)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24 hr. service #</w:t>
            </w:r>
          </w:p>
          <w:p w:rsidR="00FA57D6" w:rsidRP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Main #</w:t>
            </w: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Name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Position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Cell #</w:t>
            </w: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FA57D6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Brown on-site &amp; key staff contacts</w:t>
            </w:r>
          </w:p>
          <w:p w:rsid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(responsible person)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24 hr. service #</w:t>
            </w:r>
          </w:p>
          <w:p w:rsidR="00FA57D6" w:rsidRP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Main #</w:t>
            </w: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Name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Position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Cell #</w:t>
            </w: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92E61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C260F5" w:rsidRDefault="00F92E61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C260F5" w:rsidRDefault="00F92E61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61" w:rsidRPr="00C260F5" w:rsidRDefault="00F92E61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</w:tbl>
    <w:p w:rsidR="00C260F5" w:rsidRDefault="00C260F5" w:rsidP="00C260F5">
      <w:pPr>
        <w:rPr>
          <w:i/>
        </w:rPr>
      </w:pPr>
      <w:r>
        <w:t xml:space="preserve">Brown notification list: </w:t>
      </w:r>
      <w:r>
        <w:rPr>
          <w:i/>
        </w:rPr>
        <w:t>See attached</w:t>
      </w:r>
    </w:p>
    <w:p w:rsidR="005420D9" w:rsidRDefault="005420D9">
      <w:pPr>
        <w:rPr>
          <w:b/>
        </w:rPr>
      </w:pPr>
      <w:r>
        <w:rPr>
          <w:b/>
        </w:rPr>
        <w:t>Design Submission Draft</w:t>
      </w:r>
    </w:p>
    <w:p w:rsidR="005420D9" w:rsidRDefault="005420D9" w:rsidP="005420D9"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AF5A55" wp14:editId="24292E9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615940" cy="11430"/>
                <wp:effectExtent l="0" t="0" r="2286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5F227" id="Group 21" o:spid="_x0000_s1026" style="position:absolute;margin-left:0;margin-top:1.45pt;width:442.2pt;height:.9pt;z-index:251668480;mso-position-horizontal:left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">
                <v:line id="Straight Connector 15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" strokecolor="#aeaaaa [2414]" strokeweight=".5pt">
                  <v:stroke joinstyle="miter"/>
                </v:line>
                <v:line id="Straight Connector 18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47494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C59A6" wp14:editId="38382180">
                <wp:simplePos x="0" y="0"/>
                <wp:positionH relativeFrom="column">
                  <wp:posOffset>34034</wp:posOffset>
                </wp:positionH>
                <wp:positionV relativeFrom="paragraph">
                  <wp:posOffset>7734935</wp:posOffset>
                </wp:positionV>
                <wp:extent cx="339598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C181B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09.05pt" to="270.1pt,6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t>Engineer of Record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:rsidR="005420D9" w:rsidRDefault="005420D9" w:rsidP="005420D9">
      <w:bookmarkStart w:id="0" w:name="_GoBack"/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680E7D" wp14:editId="2200B152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5615940" cy="11430"/>
                <wp:effectExtent l="0" t="0" r="2286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C4407" id="Group 22" o:spid="_x0000_s1026" style="position:absolute;margin-left:0;margin-top:29.4pt;width:442.2pt;height:.9pt;z-index:251674624;mso-position-horizontal:left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">
                <v:line id="Straight Connector 23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" strokecolor="#aeaaaa [2414]" strokeweight=".5pt">
                  <v:stroke joinstyle="miter"/>
                </v:line>
                <v:line id="Straight Connector 24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bookmarkEnd w:id="0"/>
      <w:r>
        <w:rPr>
          <w:b/>
        </w:rPr>
        <w:t>Construction Submission Draft</w:t>
      </w:r>
      <w:r>
        <w:rPr>
          <w:b/>
        </w:rPr>
        <w:br/>
      </w:r>
      <w:r>
        <w:rPr>
          <w:b/>
        </w:rPr>
        <w:br/>
      </w:r>
      <w:r>
        <w:t>Contractor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B0BB9" w:rsidRPr="005420D9" w:rsidRDefault="005420D9" w:rsidP="005420D9"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61F85F" wp14:editId="52822822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615940" cy="11430"/>
                <wp:effectExtent l="0" t="0" r="2286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66998" id="Group 25" o:spid="_x0000_s1026" style="position:absolute;margin-left:0;margin-top:27.25pt;width:442.2pt;height:.9pt;z-index:251676672;mso-position-horizontal:left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">
                <v:line id="Straight Connector 26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" strokecolor="#aeaaaa [2414]" strokeweight=".5pt">
                  <v:stroke joinstyle="miter"/>
                </v:line>
                <v:line id="Straight Connector 27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t>OCL Approval</w:t>
      </w:r>
      <w:r>
        <w:rPr>
          <w:b/>
        </w:rPr>
        <w:br/>
      </w:r>
      <w:r>
        <w:br/>
        <w:t>Director of Operations or Facilities Engineer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B0BB9" w:rsidRPr="005420D9" w:rsidSect="009F6412">
      <w:headerReference w:type="default" r:id="rId9"/>
      <w:footerReference w:type="default" r:id="rId10"/>
      <w:pgSz w:w="12240" w:h="15840"/>
      <w:pgMar w:top="2524" w:right="1080" w:bottom="1440" w:left="108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9F" w:rsidRDefault="0022309F" w:rsidP="00170657">
      <w:pPr>
        <w:spacing w:after="0" w:line="240" w:lineRule="auto"/>
      </w:pPr>
      <w:r>
        <w:separator/>
      </w:r>
    </w:p>
  </w:endnote>
  <w:endnote w:type="continuationSeparator" w:id="0">
    <w:p w:rsidR="0022309F" w:rsidRDefault="0022309F" w:rsidP="001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A" w:rsidRPr="00EE3125" w:rsidRDefault="006530DA" w:rsidP="00CE6606">
    <w:pPr>
      <w:pStyle w:val="Footer"/>
      <w:tabs>
        <w:tab w:val="clear" w:pos="9360"/>
        <w:tab w:val="right" w:pos="10080"/>
      </w:tabs>
      <w:rPr>
        <w:rFonts w:ascii="Minion Pro Med" w:hAnsi="Minion Pro Med"/>
      </w:rPr>
    </w:pPr>
    <w:r w:rsidRPr="00EE3125">
      <w:rPr>
        <w:rFonts w:ascii="Minion Pro Med" w:hAnsi="Minion Pro Me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BD0A5" wp14:editId="1F403EFB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alpha val="36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EAB2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45pt" to="7in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" strokecolor="black [3213]" strokeweight="1.25pt">
              <v:stroke opacity="23644f" joinstyle="miter"/>
            </v:line>
          </w:pict>
        </mc:Fallback>
      </mc:AlternateContent>
    </w:r>
    <w:r w:rsidR="00F92E61">
      <w:rPr>
        <w:rFonts w:ascii="Minion Pro Med" w:hAnsi="Minion Pro Med"/>
      </w:rPr>
      <w:t>January 19, 2018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  <w:t xml:space="preserve">Page </w:t>
    </w:r>
    <w:r w:rsidRPr="00EE3125">
      <w:rPr>
        <w:rFonts w:ascii="Minion Pro Med" w:hAnsi="Minion Pro Med"/>
        <w:b/>
        <w:bCs/>
      </w:rPr>
      <w:fldChar w:fldCharType="begin"/>
    </w:r>
    <w:r w:rsidRPr="00EE3125">
      <w:rPr>
        <w:rFonts w:ascii="Minion Pro Med" w:hAnsi="Minion Pro Med"/>
        <w:b/>
        <w:bCs/>
      </w:rPr>
      <w:instrText xml:space="preserve"> PAGE  \* Arabic  \* MERGEFORMAT </w:instrText>
    </w:r>
    <w:r w:rsidRPr="00EE3125">
      <w:rPr>
        <w:rFonts w:ascii="Minion Pro Med" w:hAnsi="Minion Pro Med"/>
        <w:b/>
        <w:bCs/>
      </w:rPr>
      <w:fldChar w:fldCharType="separate"/>
    </w:r>
    <w:r w:rsidR="00D31095">
      <w:rPr>
        <w:rFonts w:ascii="Minion Pro Med" w:hAnsi="Minion Pro Med"/>
        <w:b/>
        <w:bCs/>
        <w:noProof/>
      </w:rPr>
      <w:t>5</w:t>
    </w:r>
    <w:r w:rsidRPr="00EE3125">
      <w:rPr>
        <w:rFonts w:ascii="Minion Pro Med" w:hAnsi="Minion Pro Med"/>
        <w:b/>
        <w:bCs/>
      </w:rPr>
      <w:fldChar w:fldCharType="end"/>
    </w:r>
    <w:r w:rsidRPr="00EE3125">
      <w:rPr>
        <w:rFonts w:ascii="Minion Pro Med" w:hAnsi="Minion Pro Med"/>
      </w:rPr>
      <w:t xml:space="preserve"> of </w:t>
    </w:r>
    <w:r w:rsidRPr="00EE3125">
      <w:rPr>
        <w:rFonts w:ascii="Minion Pro Med" w:hAnsi="Minion Pro Med"/>
        <w:b/>
        <w:bCs/>
      </w:rPr>
      <w:fldChar w:fldCharType="begin"/>
    </w:r>
    <w:r w:rsidRPr="00EE3125">
      <w:rPr>
        <w:rFonts w:ascii="Minion Pro Med" w:hAnsi="Minion Pro Med"/>
        <w:b/>
        <w:bCs/>
      </w:rPr>
      <w:instrText xml:space="preserve"> NUMPAGES  \* Arabic  \* MERGEFORMAT </w:instrText>
    </w:r>
    <w:r w:rsidRPr="00EE3125">
      <w:rPr>
        <w:rFonts w:ascii="Minion Pro Med" w:hAnsi="Minion Pro Med"/>
        <w:b/>
        <w:bCs/>
      </w:rPr>
      <w:fldChar w:fldCharType="separate"/>
    </w:r>
    <w:r w:rsidR="00D31095">
      <w:rPr>
        <w:rFonts w:ascii="Minion Pro Med" w:hAnsi="Minion Pro Med"/>
        <w:b/>
        <w:bCs/>
        <w:noProof/>
      </w:rPr>
      <w:t>5</w:t>
    </w:r>
    <w:r w:rsidRPr="00EE3125">
      <w:rPr>
        <w:rFonts w:ascii="Minion Pro Med" w:hAnsi="Minion Pro Me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9F" w:rsidRDefault="0022309F" w:rsidP="00170657">
      <w:pPr>
        <w:spacing w:after="0" w:line="240" w:lineRule="auto"/>
      </w:pPr>
      <w:r>
        <w:separator/>
      </w:r>
    </w:p>
  </w:footnote>
  <w:footnote w:type="continuationSeparator" w:id="0">
    <w:p w:rsidR="0022309F" w:rsidRDefault="0022309F" w:rsidP="001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A" w:rsidRPr="00EE3125" w:rsidRDefault="006530DA" w:rsidP="00170657">
    <w:pPr>
      <w:pStyle w:val="Header"/>
      <w:tabs>
        <w:tab w:val="clear" w:pos="9360"/>
        <w:tab w:val="right" w:pos="10080"/>
      </w:tabs>
      <w:rPr>
        <w:rFonts w:ascii="Minion Pro Med" w:hAnsi="Minion Pro Med"/>
      </w:rPr>
    </w:pPr>
    <w:r w:rsidRPr="00EE3125">
      <w:rPr>
        <w:rFonts w:ascii="Minion Pro Med" w:hAnsi="Minion Pro Med"/>
      </w:rPr>
      <w:t>Brown University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  <w:t>Design &amp; Construction Standards</w:t>
    </w:r>
  </w:p>
  <w:p w:rsidR="006530DA" w:rsidRDefault="006530DA" w:rsidP="00826CA8">
    <w:pPr>
      <w:pStyle w:val="Header"/>
      <w:tabs>
        <w:tab w:val="clear" w:pos="9360"/>
        <w:tab w:val="right" w:pos="10080"/>
      </w:tabs>
      <w:rPr>
        <w:rFonts w:ascii="Minion Pro Med" w:hAnsi="Minion Pro Med"/>
      </w:rPr>
    </w:pPr>
    <w:r>
      <w:rPr>
        <w:rFonts w:ascii="Minion Pro Med" w:hAnsi="Minion Pro Me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CB834" wp14:editId="6DE36533">
              <wp:simplePos x="0" y="0"/>
              <wp:positionH relativeFrom="column">
                <wp:posOffset>-43815</wp:posOffset>
              </wp:positionH>
              <wp:positionV relativeFrom="paragraph">
                <wp:posOffset>193040</wp:posOffset>
              </wp:positionV>
              <wp:extent cx="6495415" cy="0"/>
              <wp:effectExtent l="0" t="0" r="1968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313614" id="Straight Connector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5.2pt" to="50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" strokecolor="#d8d8d8 [2732]" strokeweight=".5pt">
              <v:stroke joinstyle="miter"/>
            </v:line>
          </w:pict>
        </mc:Fallback>
      </mc:AlternateContent>
    </w:r>
    <w:r w:rsidRPr="00EE3125">
      <w:rPr>
        <w:rFonts w:ascii="Minion Pro Med" w:hAnsi="Minion Pro Med"/>
      </w:rPr>
      <w:t>Department of Facilities Management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</w:r>
    <w:r>
      <w:rPr>
        <w:rFonts w:ascii="Minion Pro Med" w:hAnsi="Minion Pro Med"/>
      </w:rPr>
      <w:t>01 17 91</w:t>
    </w:r>
    <w:r w:rsidRPr="00EE3125">
      <w:rPr>
        <w:rFonts w:ascii="Minion Pro Med" w:hAnsi="Minion Pro Med"/>
      </w:rPr>
      <w:t xml:space="preserve"> </w:t>
    </w:r>
    <w:r>
      <w:rPr>
        <w:rFonts w:ascii="Minion Pro Med" w:hAnsi="Minion Pro Med"/>
      </w:rPr>
      <w:t>OCL</w:t>
    </w:r>
  </w:p>
  <w:p w:rsidR="006530DA" w:rsidRPr="001E0D19" w:rsidRDefault="006530DA" w:rsidP="000C76D6">
    <w:pPr>
      <w:pStyle w:val="Heading6"/>
      <w:numPr>
        <w:ilvl w:val="0"/>
        <w:numId w:val="0"/>
      </w:numPr>
      <w:spacing w:before="120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BUILDING:  </w:t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>PROJECT NAME:</w:t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</w:p>
  <w:p w:rsidR="006530DA" w:rsidRPr="001E0D19" w:rsidRDefault="006530DA" w:rsidP="000C76D6">
    <w:pPr>
      <w:pStyle w:val="Heading6"/>
      <w:numPr>
        <w:ilvl w:val="0"/>
        <w:numId w:val="0"/>
      </w:numPr>
      <w:spacing w:before="120"/>
      <w:rPr>
        <w:rFonts w:ascii="Myriad Pro" w:hAnsi="Myriad Pro"/>
        <w:sz w:val="20"/>
      </w:rPr>
    </w:pPr>
    <w:r w:rsidRPr="001E0D19">
      <w:rPr>
        <w:rFonts w:ascii="Myriad Pro" w:hAnsi="Myriad Pro"/>
        <w:sz w:val="20"/>
      </w:rPr>
      <w:t>OUTAGE DATE(S):</w:t>
    </w:r>
    <w:r>
      <w:rPr>
        <w:rFonts w:ascii="Myriad Pro" w:hAnsi="Myriad Pro"/>
        <w:sz w:val="20"/>
      </w:rPr>
      <w:t xml:space="preserve"> </w:t>
    </w:r>
  </w:p>
  <w:p w:rsidR="006530DA" w:rsidRDefault="006530DA" w:rsidP="000C76D6">
    <w:pPr>
      <w:pStyle w:val="Heading6"/>
      <w:numPr>
        <w:ilvl w:val="0"/>
        <w:numId w:val="0"/>
      </w:numPr>
      <w:spacing w:before="120"/>
      <w:ind w:left="2160" w:hanging="2160"/>
      <w:rPr>
        <w:rFonts w:ascii="Myriad Pro" w:hAnsi="Myriad Pro"/>
      </w:rPr>
    </w:pPr>
    <w:r>
      <w:rPr>
        <w:rFonts w:ascii="Myriad Pro" w:hAnsi="Myriad Pro"/>
        <w:sz w:val="20"/>
      </w:rPr>
      <w:t>OCL REVISION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6431CE"/>
    <w:lvl w:ilvl="0">
      <w:start w:val="1"/>
      <w:numFmt w:val="decimal"/>
      <w:pStyle w:val="Heading1"/>
      <w:lvlText w:val="PART %1 "/>
      <w:lvlJc w:val="left"/>
      <w:pPr>
        <w:tabs>
          <w:tab w:val="num" w:pos="0"/>
        </w:tabs>
        <w:ind w:left="360" w:hanging="1080"/>
      </w:pPr>
      <w:rPr>
        <w:rFonts w:hint="default"/>
      </w:rPr>
    </w:lvl>
    <w:lvl w:ilvl="1">
      <w:start w:val="1"/>
      <w:numFmt w:val="decimal"/>
      <w:pStyle w:val="Heading2"/>
      <w:lvlText w:val="%1.%2 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2.%3"/>
      <w:lvlJc w:val="left"/>
      <w:pPr>
        <w:tabs>
          <w:tab w:val="num" w:pos="0"/>
        </w:tabs>
        <w:ind w:left="360" w:hanging="720"/>
      </w:pPr>
      <w:rPr>
        <w:rFonts w:hint="default"/>
      </w:rPr>
    </w:lvl>
    <w:lvl w:ilvl="3">
      <w:start w:val="1"/>
      <w:numFmt w:val="decimal"/>
      <w:pStyle w:val="Heading4"/>
      <w:lvlText w:val="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0"/>
        </w:tabs>
        <w:ind w:left="1440" w:hanging="720"/>
      </w:pPr>
      <w:rPr>
        <w:rFonts w:ascii="Myriad Pro" w:hAnsi="Myriad Pro"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4320" w:hanging="720"/>
      </w:pPr>
      <w:rPr>
        <w:rFonts w:hint="default"/>
      </w:rPr>
    </w:lvl>
  </w:abstractNum>
  <w:abstractNum w:abstractNumId="1" w15:restartNumberingAfterBreak="0">
    <w:nsid w:val="0107268A"/>
    <w:multiLevelType w:val="hybridMultilevel"/>
    <w:tmpl w:val="2EBADE3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FFE35B7"/>
    <w:multiLevelType w:val="hybridMultilevel"/>
    <w:tmpl w:val="F49A39E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F0B0E92"/>
    <w:multiLevelType w:val="hybridMultilevel"/>
    <w:tmpl w:val="2FCADCC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F18406A"/>
    <w:multiLevelType w:val="hybridMultilevel"/>
    <w:tmpl w:val="B96A90C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08A22F4"/>
    <w:multiLevelType w:val="hybridMultilevel"/>
    <w:tmpl w:val="44722AB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7"/>
    <w:rsid w:val="00005BD2"/>
    <w:rsid w:val="0002647A"/>
    <w:rsid w:val="000375E7"/>
    <w:rsid w:val="00047494"/>
    <w:rsid w:val="00093D0C"/>
    <w:rsid w:val="000A34B6"/>
    <w:rsid w:val="000A5F95"/>
    <w:rsid w:val="000C76D6"/>
    <w:rsid w:val="000D281C"/>
    <w:rsid w:val="000D4F95"/>
    <w:rsid w:val="000F0198"/>
    <w:rsid w:val="001042D5"/>
    <w:rsid w:val="001154C9"/>
    <w:rsid w:val="0013698C"/>
    <w:rsid w:val="0014316C"/>
    <w:rsid w:val="00162DCA"/>
    <w:rsid w:val="00167DA8"/>
    <w:rsid w:val="00170657"/>
    <w:rsid w:val="0018587A"/>
    <w:rsid w:val="001A07E5"/>
    <w:rsid w:val="001B2196"/>
    <w:rsid w:val="001D6536"/>
    <w:rsid w:val="001D760C"/>
    <w:rsid w:val="001E0925"/>
    <w:rsid w:val="001E0D19"/>
    <w:rsid w:val="001E3E6E"/>
    <w:rsid w:val="00214438"/>
    <w:rsid w:val="00216CA5"/>
    <w:rsid w:val="0022309F"/>
    <w:rsid w:val="00226F0C"/>
    <w:rsid w:val="00233FC0"/>
    <w:rsid w:val="0025171D"/>
    <w:rsid w:val="0026201F"/>
    <w:rsid w:val="002728F4"/>
    <w:rsid w:val="00280078"/>
    <w:rsid w:val="00286C5F"/>
    <w:rsid w:val="002A0F43"/>
    <w:rsid w:val="002A105D"/>
    <w:rsid w:val="002A679D"/>
    <w:rsid w:val="002C14A8"/>
    <w:rsid w:val="002D2222"/>
    <w:rsid w:val="002F4798"/>
    <w:rsid w:val="00313CCA"/>
    <w:rsid w:val="0033308A"/>
    <w:rsid w:val="003463E9"/>
    <w:rsid w:val="003613A9"/>
    <w:rsid w:val="003624C8"/>
    <w:rsid w:val="00371098"/>
    <w:rsid w:val="00384104"/>
    <w:rsid w:val="00396166"/>
    <w:rsid w:val="003A40C3"/>
    <w:rsid w:val="003C7C7E"/>
    <w:rsid w:val="003E0475"/>
    <w:rsid w:val="004506BB"/>
    <w:rsid w:val="00460F91"/>
    <w:rsid w:val="00466BAE"/>
    <w:rsid w:val="004A763C"/>
    <w:rsid w:val="004C3586"/>
    <w:rsid w:val="00516877"/>
    <w:rsid w:val="005326B1"/>
    <w:rsid w:val="005420D9"/>
    <w:rsid w:val="00580C91"/>
    <w:rsid w:val="00594218"/>
    <w:rsid w:val="00596231"/>
    <w:rsid w:val="005A4477"/>
    <w:rsid w:val="005E03FA"/>
    <w:rsid w:val="005E70F3"/>
    <w:rsid w:val="005F30F2"/>
    <w:rsid w:val="00604159"/>
    <w:rsid w:val="00613A32"/>
    <w:rsid w:val="00634486"/>
    <w:rsid w:val="006355FD"/>
    <w:rsid w:val="00635D02"/>
    <w:rsid w:val="006530DA"/>
    <w:rsid w:val="0069388F"/>
    <w:rsid w:val="006A468C"/>
    <w:rsid w:val="006C09A2"/>
    <w:rsid w:val="00700795"/>
    <w:rsid w:val="0071057E"/>
    <w:rsid w:val="007364B0"/>
    <w:rsid w:val="00762343"/>
    <w:rsid w:val="007770FC"/>
    <w:rsid w:val="0078061D"/>
    <w:rsid w:val="007817C1"/>
    <w:rsid w:val="00785040"/>
    <w:rsid w:val="007C107A"/>
    <w:rsid w:val="007D1BD9"/>
    <w:rsid w:val="008115B5"/>
    <w:rsid w:val="00813CE4"/>
    <w:rsid w:val="00826CA8"/>
    <w:rsid w:val="008307F1"/>
    <w:rsid w:val="00831614"/>
    <w:rsid w:val="008338B1"/>
    <w:rsid w:val="00834C3A"/>
    <w:rsid w:val="00835F72"/>
    <w:rsid w:val="00854936"/>
    <w:rsid w:val="00862FF2"/>
    <w:rsid w:val="00883EEC"/>
    <w:rsid w:val="008933A4"/>
    <w:rsid w:val="00893576"/>
    <w:rsid w:val="008B376A"/>
    <w:rsid w:val="008D4E6D"/>
    <w:rsid w:val="008D6029"/>
    <w:rsid w:val="008E065F"/>
    <w:rsid w:val="008E79C5"/>
    <w:rsid w:val="0091054F"/>
    <w:rsid w:val="00925ECF"/>
    <w:rsid w:val="00945594"/>
    <w:rsid w:val="00956A5F"/>
    <w:rsid w:val="00986B46"/>
    <w:rsid w:val="0099044A"/>
    <w:rsid w:val="009B4DAC"/>
    <w:rsid w:val="009C1F5D"/>
    <w:rsid w:val="009C2FB7"/>
    <w:rsid w:val="009C3E0F"/>
    <w:rsid w:val="009C44DE"/>
    <w:rsid w:val="009E32E0"/>
    <w:rsid w:val="009E3B9C"/>
    <w:rsid w:val="009F54B9"/>
    <w:rsid w:val="009F6412"/>
    <w:rsid w:val="00A0601C"/>
    <w:rsid w:val="00A12087"/>
    <w:rsid w:val="00A13D0A"/>
    <w:rsid w:val="00A548DB"/>
    <w:rsid w:val="00A63073"/>
    <w:rsid w:val="00A73EB0"/>
    <w:rsid w:val="00A74C5C"/>
    <w:rsid w:val="00A94C04"/>
    <w:rsid w:val="00AB0281"/>
    <w:rsid w:val="00AC38A4"/>
    <w:rsid w:val="00AD4B46"/>
    <w:rsid w:val="00AD57EB"/>
    <w:rsid w:val="00AF1127"/>
    <w:rsid w:val="00B0297A"/>
    <w:rsid w:val="00B23CE7"/>
    <w:rsid w:val="00B5040F"/>
    <w:rsid w:val="00B54E4A"/>
    <w:rsid w:val="00B85A30"/>
    <w:rsid w:val="00B9048C"/>
    <w:rsid w:val="00B94386"/>
    <w:rsid w:val="00BA3D18"/>
    <w:rsid w:val="00BB64EA"/>
    <w:rsid w:val="00BC72E1"/>
    <w:rsid w:val="00BF2E12"/>
    <w:rsid w:val="00C020F9"/>
    <w:rsid w:val="00C04A7A"/>
    <w:rsid w:val="00C24FF6"/>
    <w:rsid w:val="00C260F5"/>
    <w:rsid w:val="00C440B8"/>
    <w:rsid w:val="00C471E1"/>
    <w:rsid w:val="00CA25F1"/>
    <w:rsid w:val="00CC279D"/>
    <w:rsid w:val="00CC32E6"/>
    <w:rsid w:val="00CD60DC"/>
    <w:rsid w:val="00CD7E53"/>
    <w:rsid w:val="00CE40CF"/>
    <w:rsid w:val="00CE6606"/>
    <w:rsid w:val="00CE701C"/>
    <w:rsid w:val="00D31095"/>
    <w:rsid w:val="00D578C8"/>
    <w:rsid w:val="00D668CE"/>
    <w:rsid w:val="00D73DCC"/>
    <w:rsid w:val="00D76700"/>
    <w:rsid w:val="00D90282"/>
    <w:rsid w:val="00DA149B"/>
    <w:rsid w:val="00DA53E3"/>
    <w:rsid w:val="00DB1C83"/>
    <w:rsid w:val="00DB3374"/>
    <w:rsid w:val="00DC35CB"/>
    <w:rsid w:val="00E01AC8"/>
    <w:rsid w:val="00E176B7"/>
    <w:rsid w:val="00E22136"/>
    <w:rsid w:val="00E3020A"/>
    <w:rsid w:val="00E40559"/>
    <w:rsid w:val="00E42F70"/>
    <w:rsid w:val="00E5159C"/>
    <w:rsid w:val="00E602DE"/>
    <w:rsid w:val="00E80950"/>
    <w:rsid w:val="00EE3125"/>
    <w:rsid w:val="00EE5C21"/>
    <w:rsid w:val="00EF4C85"/>
    <w:rsid w:val="00EF7B9C"/>
    <w:rsid w:val="00F25E9A"/>
    <w:rsid w:val="00F33DDB"/>
    <w:rsid w:val="00F349BD"/>
    <w:rsid w:val="00F36625"/>
    <w:rsid w:val="00F431AD"/>
    <w:rsid w:val="00F710DE"/>
    <w:rsid w:val="00F80C28"/>
    <w:rsid w:val="00F92E61"/>
    <w:rsid w:val="00FA0971"/>
    <w:rsid w:val="00FA57D6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7A5937D-442F-475B-8106-B75E629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57"/>
  </w:style>
  <w:style w:type="paragraph" w:styleId="Heading1">
    <w:name w:val="heading 1"/>
    <w:basedOn w:val="Normal"/>
    <w:link w:val="Heading1Char"/>
    <w:qFormat/>
    <w:rsid w:val="009B4DAC"/>
    <w:pPr>
      <w:keepNext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28"/>
      <w:szCs w:val="20"/>
    </w:rPr>
  </w:style>
  <w:style w:type="paragraph" w:styleId="Heading2">
    <w:name w:val="heading 2"/>
    <w:basedOn w:val="Heading1"/>
    <w:link w:val="Heading2Char"/>
    <w:qFormat/>
    <w:rsid w:val="009B4DAC"/>
    <w:pPr>
      <w:numPr>
        <w:ilvl w:val="1"/>
      </w:numPr>
      <w:tabs>
        <w:tab w:val="clear" w:pos="360"/>
      </w:tabs>
      <w:spacing w:before="240"/>
      <w:outlineLvl w:val="1"/>
    </w:pPr>
  </w:style>
  <w:style w:type="paragraph" w:styleId="Heading3">
    <w:name w:val="heading 3"/>
    <w:basedOn w:val="Heading1"/>
    <w:link w:val="Heading3Char"/>
    <w:qFormat/>
    <w:rsid w:val="009B4DAC"/>
    <w:pPr>
      <w:numPr>
        <w:ilvl w:val="2"/>
      </w:numPr>
      <w:tabs>
        <w:tab w:val="clear" w:pos="360"/>
      </w:tabs>
      <w:spacing w:before="240"/>
      <w:outlineLvl w:val="2"/>
    </w:pPr>
  </w:style>
  <w:style w:type="paragraph" w:styleId="Heading4">
    <w:name w:val="heading 4"/>
    <w:basedOn w:val="Heading1"/>
    <w:link w:val="Heading4Char"/>
    <w:qFormat/>
    <w:rsid w:val="009B4DAC"/>
    <w:pPr>
      <w:numPr>
        <w:ilvl w:val="3"/>
      </w:numPr>
      <w:tabs>
        <w:tab w:val="clear" w:pos="360"/>
      </w:tabs>
      <w:spacing w:before="240"/>
      <w:outlineLvl w:val="3"/>
    </w:pPr>
  </w:style>
  <w:style w:type="paragraph" w:styleId="Heading5">
    <w:name w:val="heading 5"/>
    <w:basedOn w:val="Heading1"/>
    <w:link w:val="Heading5Char"/>
    <w:qFormat/>
    <w:rsid w:val="009B4DAC"/>
    <w:pPr>
      <w:keepNext w:val="0"/>
      <w:numPr>
        <w:ilvl w:val="4"/>
      </w:numPr>
      <w:tabs>
        <w:tab w:val="clear" w:pos="360"/>
        <w:tab w:val="left" w:pos="1440"/>
      </w:tabs>
      <w:spacing w:before="240"/>
      <w:outlineLvl w:val="4"/>
    </w:pPr>
  </w:style>
  <w:style w:type="paragraph" w:styleId="Heading6">
    <w:name w:val="heading 6"/>
    <w:basedOn w:val="Heading1"/>
    <w:link w:val="Heading6Char"/>
    <w:qFormat/>
    <w:rsid w:val="009B4DAC"/>
    <w:pPr>
      <w:keepNext w:val="0"/>
      <w:numPr>
        <w:ilvl w:val="5"/>
      </w:numPr>
      <w:tabs>
        <w:tab w:val="clear" w:pos="360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9B4DAC"/>
    <w:pPr>
      <w:keepNext w:val="0"/>
      <w:numPr>
        <w:ilvl w:val="6"/>
      </w:numPr>
      <w:tabs>
        <w:tab w:val="clear" w:pos="36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9B4DAC"/>
    <w:pPr>
      <w:keepNext w:val="0"/>
      <w:numPr>
        <w:ilvl w:val="7"/>
      </w:numPr>
      <w:tabs>
        <w:tab w:val="clear" w:pos="360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9B4DAC"/>
    <w:pPr>
      <w:keepNext w:val="0"/>
      <w:numPr>
        <w:ilvl w:val="8"/>
      </w:numPr>
      <w:tabs>
        <w:tab w:val="clear" w:pos="360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Normal"/>
    <w:rsid w:val="00170657"/>
    <w:pPr>
      <w:suppressAutoHyphens/>
      <w:spacing w:before="240" w:after="0" w:line="240" w:lineRule="auto"/>
      <w:jc w:val="center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0657"/>
    <w:pPr>
      <w:ind w:left="720"/>
      <w:contextualSpacing/>
    </w:pPr>
  </w:style>
  <w:style w:type="character" w:styleId="Hyperlink">
    <w:name w:val="Hyperlink"/>
    <w:rsid w:val="00170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57"/>
  </w:style>
  <w:style w:type="paragraph" w:styleId="Footer">
    <w:name w:val="footer"/>
    <w:basedOn w:val="Normal"/>
    <w:link w:val="FooterChar"/>
    <w:uiPriority w:val="99"/>
    <w:unhideWhenUsed/>
    <w:rsid w:val="001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57"/>
  </w:style>
  <w:style w:type="table" w:styleId="TableGrid">
    <w:name w:val="Table Grid"/>
    <w:basedOn w:val="TableNormal"/>
    <w:uiPriority w:val="39"/>
    <w:rsid w:val="0076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6B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B4DAC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ccue\Desktop\scmt@br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D762-C23C-4876-9437-DF48200C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01_70_10 Bldg Systems - ID &amp; Labeling</vt:lpstr>
    </vt:vector>
  </TitlesOfParts>
  <Company>Brown University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01_70_10 Bldg Systems - ID &amp; Labeling</dc:title>
  <dc:subject>Design &amp; Construction Standards</dc:subject>
  <dc:creator>McCue, Leah</dc:creator>
  <cp:keywords>design standards; standby power;medium voltage cable;electrical;01 70 10</cp:keywords>
  <cp:lastModifiedBy>McCue, Leah</cp:lastModifiedBy>
  <cp:revision>2</cp:revision>
  <cp:lastPrinted>2017-10-23T15:48:00Z</cp:lastPrinted>
  <dcterms:created xsi:type="dcterms:W3CDTF">2018-01-19T17:38:00Z</dcterms:created>
  <dcterms:modified xsi:type="dcterms:W3CDTF">2018-01-19T17:38:00Z</dcterms:modified>
  <cp:category>Design &amp; Construction Standards</cp:category>
</cp:coreProperties>
</file>